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35A6" w:rsidRPr="00AB39A1" w:rsidRDefault="00BB35A6" w:rsidP="00BB35A6">
      <w:pPr>
        <w:pStyle w:val="1"/>
        <w:jc w:val="center"/>
        <w:rPr>
          <w:rFonts w:ascii="Times New Roman" w:hAnsi="Times New Roman"/>
          <w:b w:val="0"/>
          <w:sz w:val="28"/>
          <w:szCs w:val="28"/>
        </w:rPr>
      </w:pPr>
      <w:bookmarkStart w:id="0" w:name="_Toc459205094"/>
      <w:bookmarkStart w:id="1" w:name="_Toc460424710"/>
      <w:r w:rsidRPr="00AB39A1">
        <w:rPr>
          <w:rFonts w:ascii="Times New Roman" w:hAnsi="Times New Roman"/>
          <w:sz w:val="28"/>
          <w:szCs w:val="28"/>
        </w:rPr>
        <w:t>Календарно – тематическое планирование курса 7 класс</w:t>
      </w:r>
      <w:bookmarkEnd w:id="0"/>
      <w:bookmarkEnd w:id="1"/>
    </w:p>
    <w:p w:rsidR="00BB35A6" w:rsidRPr="00AB39A1" w:rsidRDefault="00BB35A6" w:rsidP="00BB35A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B39A1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«Основы экономики и финансовой грамотности»</w:t>
      </w:r>
      <w:r w:rsidRPr="00AB39A1">
        <w:rPr>
          <w:rFonts w:ascii="Times New Roman" w:hAnsi="Times New Roman"/>
          <w:b/>
          <w:bCs/>
          <w:sz w:val="20"/>
          <w:szCs w:val="20"/>
          <w:shd w:val="clear" w:color="auto" w:fill="FFFFFF"/>
        </w:rPr>
        <w:t xml:space="preserve"> </w:t>
      </w:r>
      <w:r w:rsidRPr="00AB39A1">
        <w:rPr>
          <w:rFonts w:ascii="Times New Roman" w:hAnsi="Times New Roman"/>
          <w:b/>
          <w:sz w:val="28"/>
          <w:szCs w:val="28"/>
        </w:rPr>
        <w:t xml:space="preserve"> </w:t>
      </w:r>
    </w:p>
    <w:p w:rsidR="00BB35A6" w:rsidRPr="00AB39A1" w:rsidRDefault="00BB35A6" w:rsidP="00BB35A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B39A1">
        <w:rPr>
          <w:rFonts w:ascii="Times New Roman" w:hAnsi="Times New Roman"/>
          <w:b/>
          <w:sz w:val="28"/>
          <w:szCs w:val="28"/>
        </w:rPr>
        <w:t>34 часа (1 час в неделю)</w:t>
      </w:r>
    </w:p>
    <w:p w:rsidR="00BB35A6" w:rsidRPr="00AB39A1" w:rsidRDefault="00BB35A6" w:rsidP="00BB35A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566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4"/>
        <w:gridCol w:w="2551"/>
        <w:gridCol w:w="993"/>
        <w:gridCol w:w="708"/>
        <w:gridCol w:w="3828"/>
        <w:gridCol w:w="4110"/>
        <w:gridCol w:w="2552"/>
      </w:tblGrid>
      <w:tr w:rsidR="00BB35A6" w:rsidRPr="00B0451E" w:rsidTr="008E2B32">
        <w:trPr>
          <w:trHeight w:val="751"/>
        </w:trPr>
        <w:tc>
          <w:tcPr>
            <w:tcW w:w="824" w:type="dxa"/>
          </w:tcPr>
          <w:p w:rsidR="00BB35A6" w:rsidRPr="00B0451E" w:rsidRDefault="00BB35A6" w:rsidP="008E2B32">
            <w:pPr>
              <w:spacing w:after="0" w:line="240" w:lineRule="auto"/>
              <w:ind w:left="-135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451E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BB35A6" w:rsidRPr="00B0451E" w:rsidRDefault="00BB35A6" w:rsidP="008E2B32">
            <w:pPr>
              <w:spacing w:after="0" w:line="240" w:lineRule="auto"/>
              <w:ind w:left="-135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451E">
              <w:rPr>
                <w:rFonts w:ascii="Times New Roman" w:hAnsi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2551" w:type="dxa"/>
          </w:tcPr>
          <w:p w:rsidR="00BB35A6" w:rsidRPr="00B0451E" w:rsidRDefault="00BB35A6" w:rsidP="008E2B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451E">
              <w:rPr>
                <w:rFonts w:ascii="Times New Roman" w:hAnsi="Times New Roman"/>
                <w:b/>
                <w:sz w:val="24"/>
                <w:szCs w:val="24"/>
              </w:rPr>
              <w:t>Название темы</w:t>
            </w:r>
          </w:p>
        </w:tc>
        <w:tc>
          <w:tcPr>
            <w:tcW w:w="993" w:type="dxa"/>
          </w:tcPr>
          <w:p w:rsidR="00BB35A6" w:rsidRPr="00B0451E" w:rsidRDefault="00BB35A6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451E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708" w:type="dxa"/>
          </w:tcPr>
          <w:p w:rsidR="00BB35A6" w:rsidRPr="00B0451E" w:rsidRDefault="00BB35A6" w:rsidP="008E2B32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451E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3828" w:type="dxa"/>
          </w:tcPr>
          <w:p w:rsidR="00BB35A6" w:rsidRPr="00B0451E" w:rsidRDefault="00BB35A6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451E">
              <w:rPr>
                <w:rFonts w:ascii="Times New Roman" w:hAnsi="Times New Roman"/>
                <w:b/>
                <w:sz w:val="24"/>
                <w:szCs w:val="24"/>
              </w:rPr>
              <w:t>Основные понятия</w:t>
            </w:r>
          </w:p>
        </w:tc>
        <w:tc>
          <w:tcPr>
            <w:tcW w:w="4110" w:type="dxa"/>
          </w:tcPr>
          <w:p w:rsidR="00BB35A6" w:rsidRPr="00B0451E" w:rsidRDefault="00BB35A6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451E">
              <w:rPr>
                <w:rFonts w:ascii="Times New Roman" w:hAnsi="Times New Roman"/>
                <w:b/>
                <w:sz w:val="24"/>
                <w:szCs w:val="24"/>
              </w:rPr>
              <w:t>Требования к учащимся</w:t>
            </w:r>
          </w:p>
        </w:tc>
        <w:tc>
          <w:tcPr>
            <w:tcW w:w="2552" w:type="dxa"/>
          </w:tcPr>
          <w:p w:rsidR="00BB35A6" w:rsidRPr="00B0451E" w:rsidRDefault="00BB35A6" w:rsidP="008E2B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451E">
              <w:rPr>
                <w:rFonts w:ascii="Times New Roman" w:hAnsi="Times New Roman"/>
                <w:b/>
                <w:sz w:val="24"/>
                <w:szCs w:val="24"/>
              </w:rPr>
              <w:t>Мониторинг</w:t>
            </w:r>
          </w:p>
        </w:tc>
      </w:tr>
      <w:tr w:rsidR="00BB35A6" w:rsidRPr="00B0451E" w:rsidTr="008E2B32">
        <w:trPr>
          <w:trHeight w:val="367"/>
        </w:trPr>
        <w:tc>
          <w:tcPr>
            <w:tcW w:w="824" w:type="dxa"/>
          </w:tcPr>
          <w:p w:rsidR="00BB35A6" w:rsidRPr="00B0451E" w:rsidRDefault="00BB35A6" w:rsidP="008E2B32">
            <w:pPr>
              <w:spacing w:after="0" w:line="240" w:lineRule="auto"/>
              <w:ind w:left="-135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BB35A6" w:rsidRPr="00B0451E" w:rsidRDefault="00BB35A6" w:rsidP="008E2B32">
            <w:pPr>
              <w:pStyle w:val="1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451E">
              <w:rPr>
                <w:rFonts w:ascii="Times New Roman" w:hAnsi="Times New Roman"/>
                <w:b/>
                <w:sz w:val="24"/>
                <w:szCs w:val="24"/>
              </w:rPr>
              <w:t>Повторение.</w:t>
            </w:r>
          </w:p>
          <w:p w:rsidR="00BB35A6" w:rsidRPr="00B0451E" w:rsidRDefault="00BB35A6" w:rsidP="008E2B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BB35A6" w:rsidRPr="00B0451E" w:rsidRDefault="00BB35A6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451E">
              <w:rPr>
                <w:rFonts w:ascii="Times New Roman" w:hAnsi="Times New Roman"/>
                <w:b/>
                <w:sz w:val="24"/>
                <w:szCs w:val="24"/>
              </w:rPr>
              <w:t>1 час</w:t>
            </w:r>
          </w:p>
        </w:tc>
        <w:tc>
          <w:tcPr>
            <w:tcW w:w="708" w:type="dxa"/>
          </w:tcPr>
          <w:p w:rsidR="00BB35A6" w:rsidRPr="00B0451E" w:rsidRDefault="00BB35A6" w:rsidP="008E2B32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BB35A6" w:rsidRPr="00B0451E" w:rsidRDefault="00BB35A6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Повторение основных экономических терминов.</w:t>
            </w:r>
          </w:p>
        </w:tc>
        <w:tc>
          <w:tcPr>
            <w:tcW w:w="4110" w:type="dxa"/>
          </w:tcPr>
          <w:p w:rsidR="00BB35A6" w:rsidRPr="00B0451E" w:rsidRDefault="00BB35A6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b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Знать, что изучает экономика, основные экономические понятия.</w:t>
            </w:r>
          </w:p>
        </w:tc>
        <w:tc>
          <w:tcPr>
            <w:tcW w:w="2552" w:type="dxa"/>
          </w:tcPr>
          <w:p w:rsidR="00BB35A6" w:rsidRPr="00B0451E" w:rsidRDefault="00BB35A6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Составление кластера  по основным экономическим понятиям, изученным ранее.</w:t>
            </w:r>
          </w:p>
        </w:tc>
      </w:tr>
      <w:tr w:rsidR="00BB35A6" w:rsidRPr="00B0451E" w:rsidTr="008E2B32">
        <w:trPr>
          <w:trHeight w:val="367"/>
        </w:trPr>
        <w:tc>
          <w:tcPr>
            <w:tcW w:w="3375" w:type="dxa"/>
            <w:gridSpan w:val="2"/>
          </w:tcPr>
          <w:p w:rsidR="00BB35A6" w:rsidRPr="00B0451E" w:rsidRDefault="00BB35A6" w:rsidP="008E2B32">
            <w:pPr>
              <w:pStyle w:val="12"/>
              <w:ind w:left="-135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451E">
              <w:rPr>
                <w:rFonts w:ascii="Times New Roman" w:hAnsi="Times New Roman"/>
                <w:b/>
                <w:sz w:val="24"/>
                <w:szCs w:val="24"/>
              </w:rPr>
              <w:t>Тема 1. Торговля. Международная торговля.</w:t>
            </w:r>
          </w:p>
        </w:tc>
        <w:tc>
          <w:tcPr>
            <w:tcW w:w="993" w:type="dxa"/>
          </w:tcPr>
          <w:p w:rsidR="00BB35A6" w:rsidRPr="00B0451E" w:rsidRDefault="00BB35A6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451E">
              <w:rPr>
                <w:rFonts w:ascii="Times New Roman" w:hAnsi="Times New Roman"/>
                <w:b/>
                <w:sz w:val="24"/>
                <w:szCs w:val="24"/>
              </w:rPr>
              <w:t>11 часов</w:t>
            </w:r>
          </w:p>
        </w:tc>
        <w:tc>
          <w:tcPr>
            <w:tcW w:w="708" w:type="dxa"/>
          </w:tcPr>
          <w:p w:rsidR="00BB35A6" w:rsidRPr="00B0451E" w:rsidRDefault="00BB35A6" w:rsidP="008E2B32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</w:tcPr>
          <w:p w:rsidR="00BB35A6" w:rsidRPr="00B0451E" w:rsidRDefault="00BB35A6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</w:tcPr>
          <w:p w:rsidR="00BB35A6" w:rsidRPr="00B0451E" w:rsidRDefault="00BB35A6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BB35A6" w:rsidRPr="00B0451E" w:rsidRDefault="00BB35A6" w:rsidP="008E2B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B35A6" w:rsidRPr="00B0451E" w:rsidTr="008E2B32">
        <w:trPr>
          <w:trHeight w:val="385"/>
        </w:trPr>
        <w:tc>
          <w:tcPr>
            <w:tcW w:w="824" w:type="dxa"/>
          </w:tcPr>
          <w:p w:rsidR="00BB35A6" w:rsidRPr="00B0451E" w:rsidRDefault="00BB35A6" w:rsidP="008E2B32">
            <w:pPr>
              <w:spacing w:after="0" w:line="240" w:lineRule="auto"/>
              <w:ind w:left="-135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</w:tcPr>
          <w:p w:rsidR="00BB35A6" w:rsidRPr="00B0451E" w:rsidRDefault="00BB35A6" w:rsidP="008E2B3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История возникновения торговли. </w:t>
            </w:r>
          </w:p>
          <w:p w:rsidR="00BB35A6" w:rsidRPr="00B0451E" w:rsidRDefault="00BB35A6" w:rsidP="008E2B3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BB35A6" w:rsidRPr="00B0451E" w:rsidRDefault="00BB35A6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BB35A6" w:rsidRPr="00B0451E" w:rsidRDefault="00BB35A6" w:rsidP="008E2B32">
            <w:pPr>
              <w:pStyle w:val="a4"/>
              <w:spacing w:before="0" w:beforeAutospacing="0" w:after="0" w:afterAutospacing="0"/>
              <w:ind w:hanging="108"/>
              <w:rPr>
                <w:color w:val="000000"/>
              </w:rPr>
            </w:pPr>
          </w:p>
        </w:tc>
        <w:tc>
          <w:tcPr>
            <w:tcW w:w="3828" w:type="dxa"/>
          </w:tcPr>
          <w:p w:rsidR="00BB35A6" w:rsidRPr="00B0451E" w:rsidRDefault="00BB35A6" w:rsidP="008E2B32">
            <w:pPr>
              <w:pStyle w:val="a4"/>
              <w:spacing w:before="0" w:beforeAutospacing="0" w:after="0" w:afterAutospacing="0"/>
              <w:ind w:left="-108" w:right="-108"/>
              <w:rPr>
                <w:color w:val="000000"/>
              </w:rPr>
            </w:pPr>
            <w:r w:rsidRPr="00B0451E">
              <w:rPr>
                <w:color w:val="000000"/>
              </w:rPr>
              <w:t>Как и когда возникла торговля.  Главные показатели торговли: оборот, товарная структура, географическое распределение.</w:t>
            </w:r>
          </w:p>
          <w:p w:rsidR="00BB35A6" w:rsidRPr="00B0451E" w:rsidRDefault="00BB35A6" w:rsidP="008E2B32">
            <w:pPr>
              <w:pStyle w:val="a3"/>
              <w:ind w:left="-108" w:right="-108"/>
              <w:rPr>
                <w:b w:val="0"/>
                <w:sz w:val="24"/>
                <w:szCs w:val="24"/>
              </w:rPr>
            </w:pPr>
          </w:p>
        </w:tc>
        <w:tc>
          <w:tcPr>
            <w:tcW w:w="4110" w:type="dxa"/>
          </w:tcPr>
          <w:p w:rsidR="00BB35A6" w:rsidRPr="00B0451E" w:rsidRDefault="00BB35A6" w:rsidP="008E2B32">
            <w:pPr>
              <w:pStyle w:val="a3"/>
              <w:ind w:left="-108" w:right="-108"/>
              <w:rPr>
                <w:b w:val="0"/>
                <w:sz w:val="24"/>
                <w:szCs w:val="24"/>
              </w:rPr>
            </w:pPr>
            <w:r w:rsidRPr="00B0451E">
              <w:rPr>
                <w:b w:val="0"/>
                <w:sz w:val="24"/>
                <w:szCs w:val="24"/>
              </w:rPr>
              <w:t xml:space="preserve">Знать историю возникновения торговли, давать определения понятий главных показателей торговли, иметь представление об отраслях торговли. Уметь объяснять значение международной торговли для потребителей. </w:t>
            </w:r>
          </w:p>
        </w:tc>
        <w:tc>
          <w:tcPr>
            <w:tcW w:w="2552" w:type="dxa"/>
          </w:tcPr>
          <w:p w:rsidR="00BB35A6" w:rsidRPr="00B0451E" w:rsidRDefault="00BB35A6" w:rsidP="008E2B32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B0451E">
              <w:rPr>
                <w:color w:val="000000"/>
              </w:rPr>
              <w:t>Составить словарь терминов и понятий по теме.</w:t>
            </w:r>
          </w:p>
          <w:p w:rsidR="00BB35A6" w:rsidRPr="00B0451E" w:rsidRDefault="00BB35A6" w:rsidP="008E2B32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BB35A6" w:rsidRPr="00B0451E" w:rsidTr="008E2B32">
        <w:trPr>
          <w:trHeight w:val="1080"/>
        </w:trPr>
        <w:tc>
          <w:tcPr>
            <w:tcW w:w="824" w:type="dxa"/>
          </w:tcPr>
          <w:p w:rsidR="00BB35A6" w:rsidRPr="00B0451E" w:rsidRDefault="00BB35A6" w:rsidP="008E2B32">
            <w:pPr>
              <w:spacing w:after="0" w:line="240" w:lineRule="auto"/>
              <w:ind w:left="-135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3-4</w:t>
            </w:r>
          </w:p>
        </w:tc>
        <w:tc>
          <w:tcPr>
            <w:tcW w:w="2551" w:type="dxa"/>
          </w:tcPr>
          <w:p w:rsidR="00BB35A6" w:rsidRPr="00B0451E" w:rsidRDefault="00BB35A6" w:rsidP="008E2B3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color w:val="000000"/>
                <w:sz w:val="24"/>
                <w:szCs w:val="24"/>
              </w:rPr>
              <w:t>Формы торговли. Розничная, оптовая, ярмарки, аукционы. Интернет-торговля. Товарные биржи.</w:t>
            </w:r>
          </w:p>
        </w:tc>
        <w:tc>
          <w:tcPr>
            <w:tcW w:w="993" w:type="dxa"/>
          </w:tcPr>
          <w:p w:rsidR="00BB35A6" w:rsidRPr="00B0451E" w:rsidRDefault="00BB35A6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BB35A6" w:rsidRPr="00B0451E" w:rsidRDefault="00BB35A6" w:rsidP="008E2B32">
            <w:pPr>
              <w:spacing w:after="0" w:line="240" w:lineRule="auto"/>
              <w:ind w:hanging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</w:tcPr>
          <w:p w:rsidR="00BB35A6" w:rsidRPr="00B0451E" w:rsidRDefault="00BB35A6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Понятие </w:t>
            </w:r>
            <w:proofErr w:type="gramStart"/>
            <w:r w:rsidRPr="00B0451E">
              <w:rPr>
                <w:rFonts w:ascii="Times New Roman" w:hAnsi="Times New Roman"/>
                <w:color w:val="000000"/>
                <w:sz w:val="24"/>
                <w:szCs w:val="24"/>
              </w:rPr>
              <w:t>об</w:t>
            </w:r>
            <w:proofErr w:type="gramEnd"/>
            <w:r w:rsidRPr="00B04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B0451E">
              <w:rPr>
                <w:rFonts w:ascii="Times New Roman" w:hAnsi="Times New Roman"/>
                <w:color w:val="000000"/>
                <w:sz w:val="24"/>
                <w:szCs w:val="24"/>
              </w:rPr>
              <w:t>оптовой</w:t>
            </w:r>
            <w:proofErr w:type="gramEnd"/>
            <w:r w:rsidRPr="00B04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розничной, внутренней и внешней торговли, их различие.</w:t>
            </w:r>
          </w:p>
        </w:tc>
        <w:tc>
          <w:tcPr>
            <w:tcW w:w="4110" w:type="dxa"/>
          </w:tcPr>
          <w:p w:rsidR="00BB35A6" w:rsidRPr="00B0451E" w:rsidRDefault="00BB35A6" w:rsidP="008E2B32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451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Знать понятия: торговля, виды торговли, формы  торговли.</w:t>
            </w:r>
          </w:p>
          <w:p w:rsidR="00BB35A6" w:rsidRPr="00B0451E" w:rsidRDefault="00BB35A6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BB35A6" w:rsidRPr="00B0451E" w:rsidRDefault="00BB35A6" w:rsidP="008E2B3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color w:val="000000"/>
                <w:sz w:val="24"/>
                <w:szCs w:val="24"/>
              </w:rPr>
              <w:t>Составить схему «Причины возникновения торговли».</w:t>
            </w:r>
          </w:p>
        </w:tc>
      </w:tr>
      <w:tr w:rsidR="00BB35A6" w:rsidRPr="00B0451E" w:rsidTr="008E2B32">
        <w:trPr>
          <w:trHeight w:val="385"/>
        </w:trPr>
        <w:tc>
          <w:tcPr>
            <w:tcW w:w="824" w:type="dxa"/>
          </w:tcPr>
          <w:p w:rsidR="00BB35A6" w:rsidRPr="00B0451E" w:rsidRDefault="00BB35A6" w:rsidP="008E2B32">
            <w:pPr>
              <w:spacing w:after="0" w:line="240" w:lineRule="auto"/>
              <w:ind w:left="-135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551" w:type="dxa"/>
          </w:tcPr>
          <w:p w:rsidR="00BB35A6" w:rsidRPr="00B0451E" w:rsidRDefault="00BB35A6" w:rsidP="008E2B3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color w:val="000000"/>
                <w:sz w:val="24"/>
                <w:szCs w:val="24"/>
              </w:rPr>
              <w:t>Абсолютное преимущество и  сравнительное преимущество.</w:t>
            </w:r>
          </w:p>
        </w:tc>
        <w:tc>
          <w:tcPr>
            <w:tcW w:w="993" w:type="dxa"/>
          </w:tcPr>
          <w:p w:rsidR="00BB35A6" w:rsidRPr="00B0451E" w:rsidRDefault="00BB35A6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BB35A6" w:rsidRPr="00B0451E" w:rsidRDefault="00BB35A6" w:rsidP="008E2B32">
            <w:pPr>
              <w:spacing w:after="0" w:line="240" w:lineRule="auto"/>
              <w:ind w:hanging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</w:tcPr>
          <w:p w:rsidR="00BB35A6" w:rsidRPr="00B0451E" w:rsidRDefault="00BB35A6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Содержание международной торговли; принципы абсолютных и относительных преимуществ. </w:t>
            </w:r>
          </w:p>
        </w:tc>
        <w:tc>
          <w:tcPr>
            <w:tcW w:w="4110" w:type="dxa"/>
          </w:tcPr>
          <w:p w:rsidR="00BB35A6" w:rsidRPr="00B0451E" w:rsidRDefault="00BB35A6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color w:val="000000"/>
                <w:sz w:val="24"/>
                <w:szCs w:val="24"/>
              </w:rPr>
              <w:t>Знать, что такое абсолютное и относительное преимущество.</w:t>
            </w:r>
          </w:p>
          <w:p w:rsidR="00BB35A6" w:rsidRPr="00B0451E" w:rsidRDefault="00BB35A6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color w:val="000000"/>
                <w:sz w:val="24"/>
                <w:szCs w:val="24"/>
              </w:rPr>
              <w:t>Будут уметь объяснять результаты внешней торговли по теории абсолютных и относительных преимуществ.</w:t>
            </w:r>
          </w:p>
        </w:tc>
        <w:tc>
          <w:tcPr>
            <w:tcW w:w="2552" w:type="dxa"/>
          </w:tcPr>
          <w:p w:rsidR="00BB35A6" w:rsidRPr="00B0451E" w:rsidRDefault="00BB35A6" w:rsidP="008E2B3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color w:val="000000"/>
                <w:sz w:val="24"/>
                <w:szCs w:val="24"/>
              </w:rPr>
              <w:t>Составить схему абсолютного и относительного преимущества РК.</w:t>
            </w:r>
          </w:p>
        </w:tc>
      </w:tr>
      <w:tr w:rsidR="00BB35A6" w:rsidRPr="00B0451E" w:rsidTr="008E2B32">
        <w:trPr>
          <w:trHeight w:val="385"/>
        </w:trPr>
        <w:tc>
          <w:tcPr>
            <w:tcW w:w="824" w:type="dxa"/>
          </w:tcPr>
          <w:p w:rsidR="00BB35A6" w:rsidRPr="00B0451E" w:rsidRDefault="00BB35A6" w:rsidP="008E2B32">
            <w:pPr>
              <w:spacing w:after="0" w:line="240" w:lineRule="auto"/>
              <w:ind w:left="-135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551" w:type="dxa"/>
          </w:tcPr>
          <w:p w:rsidR="00BB35A6" w:rsidRPr="00B0451E" w:rsidRDefault="00BB35A6" w:rsidP="008E2B3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color w:val="000000"/>
                <w:sz w:val="24"/>
                <w:szCs w:val="24"/>
              </w:rPr>
              <w:t>Мировой рынок. Экспорт. Импорт.</w:t>
            </w:r>
          </w:p>
        </w:tc>
        <w:tc>
          <w:tcPr>
            <w:tcW w:w="993" w:type="dxa"/>
          </w:tcPr>
          <w:p w:rsidR="00BB35A6" w:rsidRPr="00B0451E" w:rsidRDefault="00BB35A6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BB35A6" w:rsidRPr="00B0451E" w:rsidRDefault="00BB35A6" w:rsidP="008E2B32">
            <w:pPr>
              <w:spacing w:after="0" w:line="240" w:lineRule="auto"/>
              <w:ind w:hanging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</w:tcPr>
          <w:p w:rsidR="00BB35A6" w:rsidRPr="00B0451E" w:rsidRDefault="00BB35A6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Международная торговля;  понятия «экспорт», «импорт». </w:t>
            </w:r>
          </w:p>
        </w:tc>
        <w:tc>
          <w:tcPr>
            <w:tcW w:w="4110" w:type="dxa"/>
          </w:tcPr>
          <w:p w:rsidR="00BB35A6" w:rsidRPr="00B0451E" w:rsidRDefault="00BB35A6" w:rsidP="008E2B32">
            <w:pPr>
              <w:pStyle w:val="a4"/>
              <w:shd w:val="clear" w:color="auto" w:fill="FFFFFF"/>
              <w:spacing w:before="0" w:beforeAutospacing="0" w:after="0" w:afterAutospacing="0"/>
              <w:ind w:left="-108" w:right="-108"/>
              <w:rPr>
                <w:color w:val="000000"/>
              </w:rPr>
            </w:pPr>
            <w:r w:rsidRPr="00B0451E">
              <w:rPr>
                <w:color w:val="000000"/>
              </w:rPr>
              <w:t>Уметь выяснять экономическое содержание торгового баланса; определять факторы, влияющие на экспорт и импорт. Будут уметь определять внутренние и внешние факторы формирования и реализации экспортного потенциала.</w:t>
            </w:r>
          </w:p>
        </w:tc>
        <w:tc>
          <w:tcPr>
            <w:tcW w:w="2552" w:type="dxa"/>
          </w:tcPr>
          <w:p w:rsidR="00BB35A6" w:rsidRPr="006C5F48" w:rsidRDefault="00BB35A6" w:rsidP="008E2B32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B0451E">
              <w:rPr>
                <w:color w:val="000000"/>
              </w:rPr>
              <w:t xml:space="preserve">Провести исследование, какие </w:t>
            </w:r>
            <w:proofErr w:type="gramStart"/>
            <w:r w:rsidRPr="00B0451E">
              <w:rPr>
                <w:color w:val="000000"/>
              </w:rPr>
              <w:t>товары</w:t>
            </w:r>
            <w:proofErr w:type="gramEnd"/>
            <w:r w:rsidRPr="00B0451E">
              <w:rPr>
                <w:color w:val="000000"/>
              </w:rPr>
              <w:t xml:space="preserve"> и </w:t>
            </w:r>
            <w:proofErr w:type="gramStart"/>
            <w:r w:rsidRPr="00B0451E">
              <w:rPr>
                <w:color w:val="000000"/>
              </w:rPr>
              <w:t>какой</w:t>
            </w:r>
            <w:proofErr w:type="gramEnd"/>
            <w:r w:rsidRPr="00B0451E">
              <w:rPr>
                <w:color w:val="000000"/>
              </w:rPr>
              <w:t xml:space="preserve"> страны импортируются в Казахстан, и сделать соответствующие выводы.</w:t>
            </w:r>
          </w:p>
        </w:tc>
      </w:tr>
      <w:tr w:rsidR="00BB35A6" w:rsidRPr="00B0451E" w:rsidTr="008E2B32">
        <w:trPr>
          <w:trHeight w:val="385"/>
        </w:trPr>
        <w:tc>
          <w:tcPr>
            <w:tcW w:w="824" w:type="dxa"/>
          </w:tcPr>
          <w:p w:rsidR="00BB35A6" w:rsidRPr="00B0451E" w:rsidRDefault="00BB35A6" w:rsidP="008E2B32">
            <w:pPr>
              <w:spacing w:after="0" w:line="240" w:lineRule="auto"/>
              <w:ind w:left="-135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551" w:type="dxa"/>
          </w:tcPr>
          <w:p w:rsidR="00BB35A6" w:rsidRPr="00B0451E" w:rsidRDefault="00BB35A6" w:rsidP="008E2B3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Барьеры  в международной торговле. </w:t>
            </w:r>
          </w:p>
        </w:tc>
        <w:tc>
          <w:tcPr>
            <w:tcW w:w="993" w:type="dxa"/>
          </w:tcPr>
          <w:p w:rsidR="00BB35A6" w:rsidRPr="00B0451E" w:rsidRDefault="00BB35A6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BB35A6" w:rsidRPr="00B0451E" w:rsidRDefault="00BB35A6" w:rsidP="008E2B32">
            <w:pPr>
              <w:spacing w:after="0" w:line="240" w:lineRule="auto"/>
              <w:ind w:hanging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</w:tcPr>
          <w:p w:rsidR="00BB35A6" w:rsidRPr="00B0451E" w:rsidRDefault="00BB35A6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Виды барьеров в мировой экономике. Пошлины. Квоты. Санкции. Эмбарго</w:t>
            </w:r>
          </w:p>
        </w:tc>
        <w:tc>
          <w:tcPr>
            <w:tcW w:w="4110" w:type="dxa"/>
          </w:tcPr>
          <w:p w:rsidR="00BB35A6" w:rsidRPr="00B0451E" w:rsidRDefault="00BB35A6" w:rsidP="008E2B32">
            <w:pPr>
              <w:pStyle w:val="a4"/>
              <w:shd w:val="clear" w:color="auto" w:fill="FFFFFF"/>
              <w:spacing w:before="0" w:beforeAutospacing="0" w:after="0" w:afterAutospacing="0"/>
              <w:ind w:left="-108" w:right="-108"/>
              <w:rPr>
                <w:b/>
                <w:color w:val="000000"/>
              </w:rPr>
            </w:pPr>
            <w:r w:rsidRPr="00B0451E">
              <w:rPr>
                <w:color w:val="000000"/>
              </w:rPr>
              <w:t xml:space="preserve">Уметь </w:t>
            </w:r>
            <w:proofErr w:type="gramStart"/>
            <w:r w:rsidRPr="00B0451E">
              <w:rPr>
                <w:color w:val="000000"/>
              </w:rPr>
              <w:t>объяснять</w:t>
            </w:r>
            <w:proofErr w:type="gramEnd"/>
            <w:r w:rsidRPr="00B0451E">
              <w:rPr>
                <w:color w:val="000000"/>
              </w:rPr>
              <w:t xml:space="preserve"> почему вводятся торговые барьеры. Будут уметь анализировать, какие группы населения выигрывают, какие проигрывают от введения торговых барьеров.        Уметь предсказывать влияние торговых бартеров на цены.</w:t>
            </w:r>
          </w:p>
        </w:tc>
        <w:tc>
          <w:tcPr>
            <w:tcW w:w="2552" w:type="dxa"/>
          </w:tcPr>
          <w:p w:rsidR="00BB35A6" w:rsidRPr="00B0451E" w:rsidRDefault="00BB35A6" w:rsidP="008E2B3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color w:val="000000"/>
                <w:sz w:val="24"/>
                <w:szCs w:val="24"/>
              </w:rPr>
              <w:t>Заполнить таблицу</w:t>
            </w:r>
          </w:p>
          <w:tbl>
            <w:tblPr>
              <w:tblW w:w="354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304"/>
              <w:gridCol w:w="2238"/>
            </w:tblGrid>
            <w:tr w:rsidR="00BB35A6" w:rsidRPr="00B0451E" w:rsidTr="008E2B32">
              <w:trPr>
                <w:trHeight w:val="246"/>
              </w:trPr>
              <w:tc>
                <w:tcPr>
                  <w:tcW w:w="1304" w:type="dxa"/>
                </w:tcPr>
                <w:p w:rsidR="00BB35A6" w:rsidRPr="00B0451E" w:rsidRDefault="00BB35A6" w:rsidP="008E2B32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0451E">
                    <w:rPr>
                      <w:rFonts w:ascii="Times New Roman" w:hAnsi="Times New Roman"/>
                      <w:sz w:val="24"/>
                      <w:szCs w:val="24"/>
                    </w:rPr>
                    <w:t xml:space="preserve">Выгоды </w:t>
                  </w:r>
                  <w:proofErr w:type="spellStart"/>
                  <w:r w:rsidRPr="00B0451E">
                    <w:rPr>
                      <w:rFonts w:ascii="Times New Roman" w:hAnsi="Times New Roman"/>
                      <w:sz w:val="24"/>
                      <w:szCs w:val="24"/>
                    </w:rPr>
                    <w:t>протекци</w:t>
                  </w:r>
                  <w:proofErr w:type="spellEnd"/>
                  <w:r w:rsidRPr="00B0451E">
                    <w:rPr>
                      <w:rFonts w:ascii="Times New Roman" w:hAnsi="Times New Roman"/>
                      <w:sz w:val="24"/>
                      <w:szCs w:val="24"/>
                    </w:rPr>
                    <w:t>-</w:t>
                  </w:r>
                </w:p>
                <w:p w:rsidR="00BB35A6" w:rsidRPr="00B0451E" w:rsidRDefault="00BB35A6" w:rsidP="008E2B32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 w:rsidRPr="00B0451E">
                    <w:rPr>
                      <w:rFonts w:ascii="Times New Roman" w:hAnsi="Times New Roman"/>
                      <w:sz w:val="24"/>
                      <w:szCs w:val="24"/>
                    </w:rPr>
                    <w:t>онизма</w:t>
                  </w:r>
                  <w:proofErr w:type="spellEnd"/>
                </w:p>
              </w:tc>
              <w:tc>
                <w:tcPr>
                  <w:tcW w:w="2238" w:type="dxa"/>
                </w:tcPr>
                <w:p w:rsidR="00BB35A6" w:rsidRPr="00B0451E" w:rsidRDefault="00BB35A6" w:rsidP="008E2B32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0451E">
                    <w:rPr>
                      <w:rFonts w:ascii="Times New Roman" w:hAnsi="Times New Roman"/>
                      <w:sz w:val="24"/>
                      <w:szCs w:val="24"/>
                    </w:rPr>
                    <w:t>Затраты</w:t>
                  </w:r>
                </w:p>
                <w:p w:rsidR="00BB35A6" w:rsidRPr="00B0451E" w:rsidRDefault="00BB35A6" w:rsidP="008E2B32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 w:rsidRPr="00B0451E">
                    <w:rPr>
                      <w:rFonts w:ascii="Times New Roman" w:hAnsi="Times New Roman"/>
                      <w:sz w:val="24"/>
                      <w:szCs w:val="24"/>
                    </w:rPr>
                    <w:t>протекци</w:t>
                  </w:r>
                  <w:proofErr w:type="spellEnd"/>
                  <w:r w:rsidRPr="00B0451E">
                    <w:rPr>
                      <w:rFonts w:ascii="Times New Roman" w:hAnsi="Times New Roman"/>
                      <w:sz w:val="24"/>
                      <w:szCs w:val="24"/>
                    </w:rPr>
                    <w:t>-</w:t>
                  </w:r>
                </w:p>
                <w:p w:rsidR="00BB35A6" w:rsidRPr="00B0451E" w:rsidRDefault="00BB35A6" w:rsidP="008E2B32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 w:rsidRPr="00B0451E">
                    <w:rPr>
                      <w:rFonts w:ascii="Times New Roman" w:hAnsi="Times New Roman"/>
                      <w:sz w:val="24"/>
                      <w:szCs w:val="24"/>
                    </w:rPr>
                    <w:t>онизма</w:t>
                  </w:r>
                  <w:proofErr w:type="spellEnd"/>
                </w:p>
              </w:tc>
            </w:tr>
            <w:tr w:rsidR="00BB35A6" w:rsidRPr="00B0451E" w:rsidTr="008E2B32">
              <w:trPr>
                <w:trHeight w:val="296"/>
              </w:trPr>
              <w:tc>
                <w:tcPr>
                  <w:tcW w:w="1304" w:type="dxa"/>
                </w:tcPr>
                <w:p w:rsidR="00BB35A6" w:rsidRPr="00B0451E" w:rsidRDefault="00BB35A6" w:rsidP="008E2B32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238" w:type="dxa"/>
                </w:tcPr>
                <w:p w:rsidR="00BB35A6" w:rsidRPr="00B0451E" w:rsidRDefault="00BB35A6" w:rsidP="008E2B32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BB35A6" w:rsidRPr="00B0451E" w:rsidRDefault="00BB35A6" w:rsidP="008E2B3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B35A6" w:rsidRPr="00B0451E" w:rsidTr="008E2B32">
        <w:trPr>
          <w:trHeight w:val="266"/>
        </w:trPr>
        <w:tc>
          <w:tcPr>
            <w:tcW w:w="824" w:type="dxa"/>
          </w:tcPr>
          <w:p w:rsidR="00BB35A6" w:rsidRPr="00B0451E" w:rsidRDefault="00BB35A6" w:rsidP="008E2B32">
            <w:pPr>
              <w:spacing w:after="0" w:line="240" w:lineRule="auto"/>
              <w:ind w:left="-135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551" w:type="dxa"/>
          </w:tcPr>
          <w:p w:rsidR="00BB35A6" w:rsidRPr="00B0451E" w:rsidRDefault="00BB35A6" w:rsidP="008E2B3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color w:val="000000"/>
                <w:sz w:val="24"/>
                <w:szCs w:val="24"/>
              </w:rPr>
              <w:t>Валюта. Валютные операции на международном рынке</w:t>
            </w:r>
          </w:p>
        </w:tc>
        <w:tc>
          <w:tcPr>
            <w:tcW w:w="993" w:type="dxa"/>
          </w:tcPr>
          <w:p w:rsidR="00BB35A6" w:rsidRPr="00B0451E" w:rsidRDefault="00BB35A6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BB35A6" w:rsidRPr="00B0451E" w:rsidRDefault="00BB35A6" w:rsidP="008E2B32">
            <w:pPr>
              <w:pStyle w:val="a4"/>
              <w:shd w:val="clear" w:color="auto" w:fill="FFFFFF"/>
              <w:spacing w:before="0" w:beforeAutospacing="0" w:after="0" w:afterAutospacing="0"/>
              <w:ind w:left="80" w:right="225" w:hanging="108"/>
              <w:rPr>
                <w:color w:val="000000"/>
              </w:rPr>
            </w:pPr>
          </w:p>
        </w:tc>
        <w:tc>
          <w:tcPr>
            <w:tcW w:w="3828" w:type="dxa"/>
          </w:tcPr>
          <w:p w:rsidR="00BB35A6" w:rsidRPr="00B0451E" w:rsidRDefault="00BB35A6" w:rsidP="008E2B32">
            <w:pPr>
              <w:pStyle w:val="a4"/>
              <w:shd w:val="clear" w:color="auto" w:fill="FFFFFF"/>
              <w:spacing w:before="0" w:beforeAutospacing="0" w:after="0" w:afterAutospacing="0"/>
              <w:ind w:left="-108" w:right="-108"/>
              <w:rPr>
                <w:color w:val="000000"/>
              </w:rPr>
            </w:pPr>
            <w:r w:rsidRPr="00B0451E">
              <w:rPr>
                <w:color w:val="000000"/>
              </w:rPr>
              <w:t>Валюта. Конвертируемая валюта. Валютный курс.</w:t>
            </w:r>
          </w:p>
          <w:p w:rsidR="00BB35A6" w:rsidRPr="00B0451E" w:rsidRDefault="00BB35A6" w:rsidP="008E2B32">
            <w:pPr>
              <w:pStyle w:val="a4"/>
              <w:shd w:val="clear" w:color="auto" w:fill="FFFFFF"/>
              <w:spacing w:before="0" w:beforeAutospacing="0" w:after="0" w:afterAutospacing="0"/>
              <w:ind w:left="-108" w:right="-108"/>
              <w:rPr>
                <w:color w:val="000000"/>
              </w:rPr>
            </w:pPr>
            <w:r w:rsidRPr="00B0451E">
              <w:rPr>
                <w:color w:val="000000"/>
              </w:rPr>
              <w:t>Фиксированный валютный курс. Плавающий валютный курс.</w:t>
            </w:r>
          </w:p>
          <w:p w:rsidR="00BB35A6" w:rsidRPr="00B0451E" w:rsidRDefault="00BB35A6" w:rsidP="008E2B32">
            <w:pPr>
              <w:pStyle w:val="a4"/>
              <w:shd w:val="clear" w:color="auto" w:fill="FFFFFF"/>
              <w:spacing w:before="0" w:beforeAutospacing="0" w:after="0" w:afterAutospacing="0"/>
              <w:ind w:left="-108" w:right="-108"/>
              <w:rPr>
                <w:color w:val="000000"/>
              </w:rPr>
            </w:pPr>
            <w:r w:rsidRPr="00B0451E">
              <w:rPr>
                <w:color w:val="000000"/>
              </w:rPr>
              <w:t>Спот – курс.</w:t>
            </w:r>
          </w:p>
          <w:p w:rsidR="00BB35A6" w:rsidRPr="006C5F48" w:rsidRDefault="00BB35A6" w:rsidP="008E2B32">
            <w:pPr>
              <w:pStyle w:val="a4"/>
              <w:shd w:val="clear" w:color="auto" w:fill="FFFFFF"/>
              <w:spacing w:before="0" w:beforeAutospacing="0" w:after="0" w:afterAutospacing="0"/>
              <w:ind w:left="-108" w:right="-108"/>
              <w:rPr>
                <w:color w:val="000000"/>
              </w:rPr>
            </w:pPr>
            <w:r w:rsidRPr="00B0451E">
              <w:rPr>
                <w:color w:val="000000"/>
              </w:rPr>
              <w:t>Форвардный курс.</w:t>
            </w:r>
          </w:p>
        </w:tc>
        <w:tc>
          <w:tcPr>
            <w:tcW w:w="4110" w:type="dxa"/>
          </w:tcPr>
          <w:p w:rsidR="00BB35A6" w:rsidRPr="00B0451E" w:rsidRDefault="00BB35A6" w:rsidP="008E2B32">
            <w:pPr>
              <w:pStyle w:val="a4"/>
              <w:shd w:val="clear" w:color="auto" w:fill="FFFFFF"/>
              <w:spacing w:before="0" w:beforeAutospacing="0" w:after="0" w:afterAutospacing="0"/>
              <w:ind w:left="-108" w:right="-108"/>
              <w:rPr>
                <w:color w:val="000000"/>
              </w:rPr>
            </w:pPr>
            <w:r w:rsidRPr="00B0451E">
              <w:rPr>
                <w:color w:val="000000"/>
              </w:rPr>
              <w:t>Иметь представление о валютных курсах, валютном рынке, о различных мировых валютных системах. У</w:t>
            </w:r>
            <w:r w:rsidRPr="00B0451E">
              <w:t>меть определять</w:t>
            </w:r>
            <w:r w:rsidRPr="00B0451E">
              <w:rPr>
                <w:b/>
              </w:rPr>
              <w:t xml:space="preserve"> </w:t>
            </w:r>
            <w:r w:rsidRPr="00B0451E">
              <w:t>виды курсов</w:t>
            </w:r>
            <w:r w:rsidRPr="00B0451E">
              <w:rPr>
                <w:b/>
              </w:rPr>
              <w:t xml:space="preserve"> </w:t>
            </w:r>
            <w:r w:rsidRPr="00B0451E">
              <w:t>валют:</w:t>
            </w:r>
            <w:r w:rsidRPr="00B0451E">
              <w:rPr>
                <w:b/>
              </w:rPr>
              <w:t xml:space="preserve"> </w:t>
            </w:r>
            <w:r w:rsidRPr="00B0451E">
              <w:t>кросс-курсы, спот – курс, форвардный курс.</w:t>
            </w:r>
          </w:p>
          <w:p w:rsidR="00BB35A6" w:rsidRPr="00B0451E" w:rsidRDefault="00BB35A6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color w:val="000000"/>
                <w:sz w:val="24"/>
                <w:szCs w:val="24"/>
              </w:rPr>
              <w:t>Будут</w:t>
            </w:r>
            <w:r w:rsidRPr="00B0451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B0451E">
              <w:rPr>
                <w:rFonts w:ascii="Times New Roman" w:hAnsi="Times New Roman"/>
                <w:color w:val="000000"/>
                <w:sz w:val="24"/>
                <w:szCs w:val="24"/>
              </w:rPr>
              <w:t>пытаться предвидеть величину обменного курса.</w:t>
            </w:r>
            <w:r w:rsidRPr="00B0451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</w:tcPr>
          <w:p w:rsidR="00BB35A6" w:rsidRPr="00B0451E" w:rsidRDefault="00BB35A6" w:rsidP="008E2B3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color w:val="000000"/>
                <w:sz w:val="24"/>
                <w:szCs w:val="24"/>
              </w:rPr>
              <w:t>Составить кроссворд по теме «Международная торговля».</w:t>
            </w:r>
          </w:p>
          <w:p w:rsidR="00BB35A6" w:rsidRPr="00B0451E" w:rsidRDefault="00BB35A6" w:rsidP="008E2B3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B35A6" w:rsidRPr="00B0451E" w:rsidRDefault="00BB35A6" w:rsidP="008E2B3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B35A6" w:rsidRPr="00B0451E" w:rsidRDefault="00BB35A6" w:rsidP="008E2B32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BB35A6" w:rsidRPr="00B0451E" w:rsidTr="008E2B32">
        <w:trPr>
          <w:trHeight w:val="385"/>
        </w:trPr>
        <w:tc>
          <w:tcPr>
            <w:tcW w:w="824" w:type="dxa"/>
          </w:tcPr>
          <w:p w:rsidR="00BB35A6" w:rsidRPr="00B0451E" w:rsidRDefault="00BB35A6" w:rsidP="008E2B32">
            <w:pPr>
              <w:spacing w:after="0" w:line="240" w:lineRule="auto"/>
              <w:ind w:left="-135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9-10</w:t>
            </w:r>
          </w:p>
        </w:tc>
        <w:tc>
          <w:tcPr>
            <w:tcW w:w="2551" w:type="dxa"/>
          </w:tcPr>
          <w:p w:rsidR="00BB35A6" w:rsidRPr="00B0451E" w:rsidRDefault="00BB35A6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Казахстан на международном рынке.</w:t>
            </w:r>
          </w:p>
        </w:tc>
        <w:tc>
          <w:tcPr>
            <w:tcW w:w="993" w:type="dxa"/>
          </w:tcPr>
          <w:p w:rsidR="00BB35A6" w:rsidRPr="00B0451E" w:rsidRDefault="00BB35A6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708" w:type="dxa"/>
          </w:tcPr>
          <w:p w:rsidR="00BB35A6" w:rsidRPr="00B0451E" w:rsidRDefault="00BB35A6" w:rsidP="008E2B32">
            <w:pPr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BB35A6" w:rsidRPr="00B0451E" w:rsidRDefault="00BB35A6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Казахстан – участник мировой торговли.</w:t>
            </w:r>
          </w:p>
          <w:p w:rsidR="00BB35A6" w:rsidRPr="00B0451E" w:rsidRDefault="00BB35A6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b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Валюта РК.</w:t>
            </w:r>
          </w:p>
        </w:tc>
        <w:tc>
          <w:tcPr>
            <w:tcW w:w="4110" w:type="dxa"/>
          </w:tcPr>
          <w:p w:rsidR="00BB35A6" w:rsidRPr="00B0451E" w:rsidRDefault="00BB35A6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Знать, что экспортирует и импортирует РК, понимать значение национальной валюты для Казахстана; дополнят свои знания о международной торговле на примере Казахстана.</w:t>
            </w:r>
          </w:p>
        </w:tc>
        <w:tc>
          <w:tcPr>
            <w:tcW w:w="2552" w:type="dxa"/>
          </w:tcPr>
          <w:p w:rsidR="00BB35A6" w:rsidRPr="00B0451E" w:rsidRDefault="00BB35A6" w:rsidP="008E2B3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0451E">
              <w:rPr>
                <w:rFonts w:ascii="Times New Roman" w:hAnsi="Times New Roman"/>
                <w:color w:val="000000"/>
                <w:sz w:val="24"/>
                <w:szCs w:val="24"/>
              </w:rPr>
              <w:t>Провести исследование, какие товары экспортируются из Казахстана, и сделать соответствующие выводы.</w:t>
            </w:r>
          </w:p>
        </w:tc>
      </w:tr>
      <w:tr w:rsidR="00BB35A6" w:rsidRPr="00B0451E" w:rsidTr="008E2B32">
        <w:trPr>
          <w:trHeight w:val="385"/>
        </w:trPr>
        <w:tc>
          <w:tcPr>
            <w:tcW w:w="824" w:type="dxa"/>
          </w:tcPr>
          <w:p w:rsidR="00BB35A6" w:rsidRPr="00B0451E" w:rsidRDefault="00BB35A6" w:rsidP="008E2B32">
            <w:pPr>
              <w:spacing w:after="0" w:line="240" w:lineRule="auto"/>
              <w:ind w:left="-135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11-12</w:t>
            </w:r>
          </w:p>
        </w:tc>
        <w:tc>
          <w:tcPr>
            <w:tcW w:w="2551" w:type="dxa"/>
          </w:tcPr>
          <w:p w:rsidR="00BB35A6" w:rsidRPr="00B0451E" w:rsidRDefault="00BB35A6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Творческая лаборатория</w:t>
            </w:r>
            <w:r w:rsidRPr="00B0451E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993" w:type="dxa"/>
          </w:tcPr>
          <w:p w:rsidR="00BB35A6" w:rsidRPr="00B0451E" w:rsidRDefault="00BB35A6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708" w:type="dxa"/>
          </w:tcPr>
          <w:p w:rsidR="00BB35A6" w:rsidRPr="00B0451E" w:rsidRDefault="00BB35A6" w:rsidP="008E2B32">
            <w:pPr>
              <w:spacing w:after="0" w:line="240" w:lineRule="auto"/>
              <w:ind w:hanging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</w:tcPr>
          <w:p w:rsidR="00BB35A6" w:rsidRPr="00B0451E" w:rsidRDefault="00BB35A6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b/>
                <w:sz w:val="24"/>
                <w:szCs w:val="24"/>
              </w:rPr>
            </w:pPr>
            <w:r w:rsidRPr="00B0451E">
              <w:rPr>
                <w:rFonts w:ascii="Times New Roman" w:hAnsi="Times New Roman"/>
                <w:color w:val="000000"/>
                <w:sz w:val="24"/>
                <w:szCs w:val="24"/>
              </w:rPr>
              <w:t>Понятие о полезности, редкости, спросе, предложение, рыночном равновесии, поиске цены.</w:t>
            </w:r>
          </w:p>
        </w:tc>
        <w:tc>
          <w:tcPr>
            <w:tcW w:w="4110" w:type="dxa"/>
          </w:tcPr>
          <w:p w:rsidR="00BB35A6" w:rsidRPr="00B0451E" w:rsidRDefault="00BB35A6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b/>
                <w:sz w:val="24"/>
                <w:szCs w:val="24"/>
              </w:rPr>
            </w:pPr>
            <w:r w:rsidRPr="00B04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Уметь анализировать потенциал национальной экономики; исследовать тенденции развития внешнеэкономической деятельности государства; согласовывать текущую </w:t>
            </w:r>
            <w:r w:rsidRPr="00B0451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работу с перспективными задачами и жизненн</w:t>
            </w:r>
            <w:proofErr w:type="gramStart"/>
            <w:r w:rsidRPr="00B0451E">
              <w:rPr>
                <w:rFonts w:ascii="Times New Roman" w:hAnsi="Times New Roman"/>
                <w:color w:val="000000"/>
                <w:sz w:val="24"/>
                <w:szCs w:val="24"/>
              </w:rPr>
              <w:t>о-</w:t>
            </w:r>
            <w:proofErr w:type="gramEnd"/>
            <w:r w:rsidRPr="00B04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важными интересами общества и государства. Будут определять направления развития национальной экономики, ее отраслей и сфер; способность оценивать конкретные ситуации и принимать решения о направлении развития национальной экономики.</w:t>
            </w:r>
          </w:p>
        </w:tc>
        <w:tc>
          <w:tcPr>
            <w:tcW w:w="2552" w:type="dxa"/>
          </w:tcPr>
          <w:p w:rsidR="00BB35A6" w:rsidRPr="00B0451E" w:rsidRDefault="00BB35A6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Style w:val="a5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Имитационная игра «Мое государство»   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>или «Мировой рынок».</w:t>
            </w:r>
          </w:p>
        </w:tc>
      </w:tr>
      <w:tr w:rsidR="00BB35A6" w:rsidRPr="00B0451E" w:rsidTr="008E2B32">
        <w:trPr>
          <w:trHeight w:val="385"/>
        </w:trPr>
        <w:tc>
          <w:tcPr>
            <w:tcW w:w="3375" w:type="dxa"/>
            <w:gridSpan w:val="2"/>
          </w:tcPr>
          <w:p w:rsidR="00BB35A6" w:rsidRPr="00B0451E" w:rsidRDefault="00BB35A6" w:rsidP="008E2B32">
            <w:pPr>
              <w:spacing w:after="0" w:line="240" w:lineRule="auto"/>
              <w:ind w:left="-135" w:right="-108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Тема 2. Роль государства в экономике.</w:t>
            </w:r>
          </w:p>
        </w:tc>
        <w:tc>
          <w:tcPr>
            <w:tcW w:w="993" w:type="dxa"/>
          </w:tcPr>
          <w:p w:rsidR="00BB35A6" w:rsidRPr="00B0451E" w:rsidRDefault="00BB35A6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451E">
              <w:rPr>
                <w:rFonts w:ascii="Times New Roman" w:hAnsi="Times New Roman"/>
                <w:b/>
                <w:sz w:val="24"/>
                <w:szCs w:val="24"/>
              </w:rPr>
              <w:t>8 часов</w:t>
            </w:r>
          </w:p>
        </w:tc>
        <w:tc>
          <w:tcPr>
            <w:tcW w:w="708" w:type="dxa"/>
          </w:tcPr>
          <w:p w:rsidR="00BB35A6" w:rsidRPr="00B0451E" w:rsidRDefault="00BB35A6" w:rsidP="008E2B32">
            <w:pPr>
              <w:spacing w:after="0" w:line="240" w:lineRule="auto"/>
              <w:ind w:hanging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</w:tcPr>
          <w:p w:rsidR="00BB35A6" w:rsidRPr="00B0451E" w:rsidRDefault="00BB35A6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</w:tcPr>
          <w:p w:rsidR="00BB35A6" w:rsidRPr="00B0451E" w:rsidRDefault="00BB35A6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BB35A6" w:rsidRPr="00B0451E" w:rsidRDefault="00BB35A6" w:rsidP="008E2B3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B35A6" w:rsidRPr="00B0451E" w:rsidTr="008E2B32">
        <w:trPr>
          <w:trHeight w:val="2251"/>
        </w:trPr>
        <w:tc>
          <w:tcPr>
            <w:tcW w:w="824" w:type="dxa"/>
          </w:tcPr>
          <w:p w:rsidR="00BB35A6" w:rsidRPr="00B0451E" w:rsidRDefault="00BB35A6" w:rsidP="008E2B32">
            <w:pPr>
              <w:spacing w:after="0" w:line="240" w:lineRule="auto"/>
              <w:ind w:left="-135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13-14</w:t>
            </w:r>
          </w:p>
        </w:tc>
        <w:tc>
          <w:tcPr>
            <w:tcW w:w="2551" w:type="dxa"/>
          </w:tcPr>
          <w:p w:rsidR="00BB35A6" w:rsidRPr="00B0451E" w:rsidRDefault="00BB35A6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Бюджет государства.</w:t>
            </w:r>
          </w:p>
          <w:p w:rsidR="00BB35A6" w:rsidRPr="00B0451E" w:rsidRDefault="00BB35A6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Доходы и расходы государства. Налоги, штрафы, пошлины.</w:t>
            </w:r>
          </w:p>
        </w:tc>
        <w:tc>
          <w:tcPr>
            <w:tcW w:w="993" w:type="dxa"/>
          </w:tcPr>
          <w:p w:rsidR="00BB35A6" w:rsidRPr="00B0451E" w:rsidRDefault="00BB35A6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BB35A6" w:rsidRPr="00B0451E" w:rsidRDefault="00BB35A6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B35A6" w:rsidRPr="00B0451E" w:rsidRDefault="00BB35A6" w:rsidP="008E2B32">
            <w:pPr>
              <w:spacing w:after="0" w:line="240" w:lineRule="auto"/>
              <w:ind w:hanging="108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828" w:type="dxa"/>
          </w:tcPr>
          <w:p w:rsidR="00BB35A6" w:rsidRPr="00B0451E" w:rsidRDefault="00BB35A6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0451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Основные понятия по формированию государственного бюджета. </w:t>
            </w:r>
          </w:p>
          <w:p w:rsidR="00BB35A6" w:rsidRPr="00B0451E" w:rsidRDefault="00BB35A6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0451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Роль и значение бюджетных доходов и расходов в социально-экономической жизни государства.</w:t>
            </w:r>
          </w:p>
          <w:p w:rsidR="00BB35A6" w:rsidRPr="00B0451E" w:rsidRDefault="00BB35A6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b/>
                <w:sz w:val="24"/>
                <w:szCs w:val="24"/>
              </w:rPr>
            </w:pPr>
            <w:r w:rsidRPr="00B0451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Критерии классификации расходов и доходов бюджета.</w:t>
            </w:r>
          </w:p>
        </w:tc>
        <w:tc>
          <w:tcPr>
            <w:tcW w:w="4110" w:type="dxa"/>
          </w:tcPr>
          <w:p w:rsidR="00BB35A6" w:rsidRPr="00B0451E" w:rsidRDefault="00BB35A6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b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 xml:space="preserve">Уметь определять статьи доходов и расходов, </w:t>
            </w:r>
            <w:r w:rsidRPr="00B0451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критерии классификации расходов и доходов государственного бюджета.</w:t>
            </w:r>
          </w:p>
        </w:tc>
        <w:tc>
          <w:tcPr>
            <w:tcW w:w="2552" w:type="dxa"/>
          </w:tcPr>
          <w:p w:rsidR="00BB35A6" w:rsidRPr="00B0451E" w:rsidRDefault="00BB35A6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b/>
                <w:sz w:val="24"/>
                <w:szCs w:val="24"/>
              </w:rPr>
            </w:pPr>
            <w:r w:rsidRPr="00B0451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Подобрать статистические данные относительно расходов бюджета США, Китая, Германии и Казахстана. Проанализировать динамику и сделать выводы.</w:t>
            </w:r>
          </w:p>
        </w:tc>
      </w:tr>
      <w:tr w:rsidR="00BB35A6" w:rsidRPr="00B0451E" w:rsidTr="008E2B32">
        <w:trPr>
          <w:trHeight w:val="385"/>
        </w:trPr>
        <w:tc>
          <w:tcPr>
            <w:tcW w:w="824" w:type="dxa"/>
          </w:tcPr>
          <w:p w:rsidR="00BB35A6" w:rsidRPr="00B0451E" w:rsidRDefault="00BB35A6" w:rsidP="008E2B32">
            <w:pPr>
              <w:spacing w:after="0" w:line="240" w:lineRule="auto"/>
              <w:ind w:left="-135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551" w:type="dxa"/>
          </w:tcPr>
          <w:p w:rsidR="00BB35A6" w:rsidRPr="00B0451E" w:rsidRDefault="00BB35A6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 xml:space="preserve">Инфляция. Социальная защита населения. </w:t>
            </w:r>
          </w:p>
        </w:tc>
        <w:tc>
          <w:tcPr>
            <w:tcW w:w="993" w:type="dxa"/>
          </w:tcPr>
          <w:p w:rsidR="00BB35A6" w:rsidRPr="00B0451E" w:rsidRDefault="00BB35A6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BB35A6" w:rsidRPr="00B0451E" w:rsidRDefault="00BB35A6" w:rsidP="008E2B32">
            <w:pPr>
              <w:spacing w:after="0" w:line="240" w:lineRule="auto"/>
              <w:ind w:hanging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</w:tcPr>
          <w:p w:rsidR="00BB35A6" w:rsidRPr="00B0451E" w:rsidRDefault="00BB35A6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color w:val="000000"/>
                <w:sz w:val="24"/>
                <w:szCs w:val="24"/>
              </w:rPr>
              <w:t>Инфляция: ее виды и типы, закон обмена.</w:t>
            </w:r>
          </w:p>
          <w:p w:rsidR="00BB35A6" w:rsidRPr="00B0451E" w:rsidRDefault="00BB35A6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b/>
                <w:sz w:val="24"/>
                <w:szCs w:val="24"/>
              </w:rPr>
            </w:pPr>
            <w:r w:rsidRPr="00B0451E"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защита населения.</w:t>
            </w:r>
          </w:p>
        </w:tc>
        <w:tc>
          <w:tcPr>
            <w:tcW w:w="4110" w:type="dxa"/>
          </w:tcPr>
          <w:p w:rsidR="00BB35A6" w:rsidRDefault="00BB35A6" w:rsidP="008E2B32">
            <w:pPr>
              <w:pStyle w:val="a4"/>
              <w:shd w:val="clear" w:color="auto" w:fill="FFFFFF"/>
              <w:spacing w:before="0" w:beforeAutospacing="0" w:after="0" w:afterAutospacing="0"/>
              <w:ind w:left="-108" w:right="-108"/>
            </w:pPr>
            <w:r w:rsidRPr="00B0451E">
              <w:t>Уметь описывать инфляцию, объяснять виды инфляции. Будут использовать приобретенные знания и умения в практической деятельности и повседневной жизни для получения и оценки экономической информации, оценки собственных действий в качестве потребителя.</w:t>
            </w:r>
          </w:p>
          <w:p w:rsidR="00BB35A6" w:rsidRPr="00B0451E" w:rsidRDefault="00BB35A6" w:rsidP="008E2B32">
            <w:pPr>
              <w:pStyle w:val="a4"/>
              <w:shd w:val="clear" w:color="auto" w:fill="FFFFFF"/>
              <w:spacing w:before="0" w:beforeAutospacing="0" w:after="0" w:afterAutospacing="0"/>
              <w:ind w:left="-108" w:right="-108"/>
            </w:pPr>
            <w:r w:rsidRPr="00B0451E">
              <w:t>Знать меры, принимаемые государством для социальной защиты населения.</w:t>
            </w:r>
          </w:p>
        </w:tc>
        <w:tc>
          <w:tcPr>
            <w:tcW w:w="2552" w:type="dxa"/>
          </w:tcPr>
          <w:p w:rsidR="00BB35A6" w:rsidRPr="00B0451E" w:rsidRDefault="00BB35A6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b/>
                <w:sz w:val="24"/>
                <w:szCs w:val="24"/>
              </w:rPr>
            </w:pPr>
            <w:r w:rsidRPr="00B0451E">
              <w:rPr>
                <w:rFonts w:ascii="Times New Roman" w:hAnsi="Times New Roman"/>
                <w:color w:val="000000"/>
                <w:sz w:val="24"/>
                <w:szCs w:val="24"/>
              </w:rPr>
              <w:t>Разработать «Памятку покупателю», в которой поместите советы, как себя рационально вести при покупке товара. В ней могут быть следующие разделы: «Условия рациональной покупки»,  «Как осуществить равноценный обмен», «Как сэкономить деньги», «Права и обязанности покупателя».</w:t>
            </w:r>
          </w:p>
        </w:tc>
      </w:tr>
      <w:tr w:rsidR="00BB35A6" w:rsidRPr="00B0451E" w:rsidTr="008E2B32">
        <w:trPr>
          <w:trHeight w:val="385"/>
        </w:trPr>
        <w:tc>
          <w:tcPr>
            <w:tcW w:w="824" w:type="dxa"/>
          </w:tcPr>
          <w:p w:rsidR="00BB35A6" w:rsidRPr="00B0451E" w:rsidRDefault="00BB35A6" w:rsidP="008E2B32">
            <w:pPr>
              <w:spacing w:after="0" w:line="240" w:lineRule="auto"/>
              <w:ind w:left="-135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2551" w:type="dxa"/>
          </w:tcPr>
          <w:p w:rsidR="00BB35A6" w:rsidRPr="00B0451E" w:rsidRDefault="00BB35A6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Общественные блага.</w:t>
            </w:r>
          </w:p>
        </w:tc>
        <w:tc>
          <w:tcPr>
            <w:tcW w:w="993" w:type="dxa"/>
          </w:tcPr>
          <w:p w:rsidR="00BB35A6" w:rsidRPr="00B0451E" w:rsidRDefault="00BB35A6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BB35A6" w:rsidRPr="00B0451E" w:rsidRDefault="00BB35A6" w:rsidP="008E2B32">
            <w:pPr>
              <w:pStyle w:val="11"/>
              <w:spacing w:after="0" w:line="240" w:lineRule="auto"/>
              <w:ind w:left="0" w:hanging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BB35A6" w:rsidRPr="00B0451E" w:rsidRDefault="00BB35A6" w:rsidP="008E2B32">
            <w:pPr>
              <w:pStyle w:val="11"/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 xml:space="preserve">Чисто частное благо.  Общественные блага. Чисто общественное благо. </w:t>
            </w:r>
            <w:proofErr w:type="spellStart"/>
            <w:r w:rsidRPr="00B0451E">
              <w:rPr>
                <w:rFonts w:ascii="Times New Roman" w:hAnsi="Times New Roman"/>
                <w:sz w:val="24"/>
                <w:szCs w:val="24"/>
              </w:rPr>
              <w:t>Квазиобщественное</w:t>
            </w:r>
            <w:proofErr w:type="spellEnd"/>
            <w:r w:rsidRPr="00B0451E">
              <w:rPr>
                <w:rFonts w:ascii="Times New Roman" w:hAnsi="Times New Roman"/>
                <w:sz w:val="24"/>
                <w:szCs w:val="24"/>
              </w:rPr>
              <w:t xml:space="preserve"> благо.</w:t>
            </w:r>
          </w:p>
          <w:p w:rsidR="00BB35A6" w:rsidRPr="00B0451E" w:rsidRDefault="00BB35A6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</w:tcPr>
          <w:p w:rsidR="00BB35A6" w:rsidRPr="00B0451E" w:rsidRDefault="00BB35A6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 xml:space="preserve">Уметь различать частные, чисто общественные и </w:t>
            </w:r>
            <w:proofErr w:type="spellStart"/>
            <w:r w:rsidRPr="00B0451E">
              <w:rPr>
                <w:rFonts w:ascii="Times New Roman" w:hAnsi="Times New Roman"/>
                <w:sz w:val="24"/>
                <w:szCs w:val="24"/>
              </w:rPr>
              <w:t>квазиобщественные</w:t>
            </w:r>
            <w:proofErr w:type="spellEnd"/>
            <w:r w:rsidRPr="00B0451E">
              <w:rPr>
                <w:rFonts w:ascii="Times New Roman" w:hAnsi="Times New Roman"/>
                <w:sz w:val="24"/>
                <w:szCs w:val="24"/>
              </w:rPr>
              <w:t xml:space="preserve"> блага.</w:t>
            </w:r>
          </w:p>
          <w:p w:rsidR="00BB35A6" w:rsidRPr="00B0451E" w:rsidRDefault="00BB35A6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b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 xml:space="preserve">Уметь определить причину предоставления государством общественных благ гражданам страны. Будут уметь формулировать отличие частных, чисто общественных и </w:t>
            </w:r>
            <w:proofErr w:type="spellStart"/>
            <w:r w:rsidRPr="00B0451E">
              <w:rPr>
                <w:rFonts w:ascii="Times New Roman" w:hAnsi="Times New Roman"/>
                <w:sz w:val="24"/>
                <w:szCs w:val="24"/>
              </w:rPr>
              <w:t>квазиобщественных</w:t>
            </w:r>
            <w:proofErr w:type="spellEnd"/>
            <w:r w:rsidRPr="00B0451E">
              <w:rPr>
                <w:rFonts w:ascii="Times New Roman" w:hAnsi="Times New Roman"/>
                <w:sz w:val="24"/>
                <w:szCs w:val="24"/>
              </w:rPr>
              <w:t xml:space="preserve"> благ. </w:t>
            </w:r>
          </w:p>
        </w:tc>
        <w:tc>
          <w:tcPr>
            <w:tcW w:w="2552" w:type="dxa"/>
          </w:tcPr>
          <w:p w:rsidR="00BB35A6" w:rsidRPr="00B0451E" w:rsidRDefault="00BB35A6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Заполнить таблицу с примерами всех изученных благ.</w:t>
            </w:r>
          </w:p>
        </w:tc>
      </w:tr>
      <w:tr w:rsidR="00BB35A6" w:rsidRPr="00B0451E" w:rsidTr="008E2B32">
        <w:trPr>
          <w:trHeight w:val="385"/>
        </w:trPr>
        <w:tc>
          <w:tcPr>
            <w:tcW w:w="824" w:type="dxa"/>
          </w:tcPr>
          <w:p w:rsidR="00BB35A6" w:rsidRPr="00B0451E" w:rsidRDefault="00BB35A6" w:rsidP="008E2B32">
            <w:pPr>
              <w:spacing w:after="0" w:line="240" w:lineRule="auto"/>
              <w:ind w:left="-135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551" w:type="dxa"/>
          </w:tcPr>
          <w:p w:rsidR="00BB35A6" w:rsidRPr="00B0451E" w:rsidRDefault="00BB35A6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Защита конкуренции.</w:t>
            </w:r>
          </w:p>
        </w:tc>
        <w:tc>
          <w:tcPr>
            <w:tcW w:w="993" w:type="dxa"/>
          </w:tcPr>
          <w:p w:rsidR="00BB35A6" w:rsidRPr="00B0451E" w:rsidRDefault="00BB35A6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BB35A6" w:rsidRPr="00B0451E" w:rsidRDefault="00BB35A6" w:rsidP="008E2B32">
            <w:pPr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BB35A6" w:rsidRPr="00B0451E" w:rsidRDefault="00BB35A6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Конкуренция.</w:t>
            </w:r>
          </w:p>
          <w:p w:rsidR="00BB35A6" w:rsidRPr="00B0451E" w:rsidRDefault="00BB35A6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Виды конкуренции.</w:t>
            </w:r>
          </w:p>
          <w:p w:rsidR="00BB35A6" w:rsidRPr="00B0451E" w:rsidRDefault="00BB35A6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Защита конкуренции.</w:t>
            </w:r>
          </w:p>
          <w:p w:rsidR="00BB35A6" w:rsidRPr="00B0451E" w:rsidRDefault="00BB35A6" w:rsidP="008E2B32">
            <w:pPr>
              <w:shd w:val="clear" w:color="auto" w:fill="FFFFFF"/>
              <w:spacing w:after="0" w:line="240" w:lineRule="auto"/>
              <w:ind w:left="-108" w:right="-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</w:tcPr>
          <w:p w:rsidR="00BB35A6" w:rsidRPr="00B0451E" w:rsidRDefault="00BB35A6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b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Знать экономическое значение конкуренции и уметь охарактеризовать виды конкуренции.                            Уметь выявить достоинства и недостатки конкуренции.</w:t>
            </w:r>
          </w:p>
        </w:tc>
        <w:tc>
          <w:tcPr>
            <w:tcW w:w="2552" w:type="dxa"/>
          </w:tcPr>
          <w:p w:rsidR="00BB35A6" w:rsidRPr="00B0451E" w:rsidRDefault="00BB35A6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Анализ рынка.</w:t>
            </w:r>
          </w:p>
        </w:tc>
      </w:tr>
      <w:tr w:rsidR="00BB35A6" w:rsidRPr="00B0451E" w:rsidTr="008E2B32">
        <w:trPr>
          <w:trHeight w:val="385"/>
        </w:trPr>
        <w:tc>
          <w:tcPr>
            <w:tcW w:w="824" w:type="dxa"/>
          </w:tcPr>
          <w:p w:rsidR="00BB35A6" w:rsidRPr="00B0451E" w:rsidRDefault="00BB35A6" w:rsidP="008E2B32">
            <w:pPr>
              <w:spacing w:after="0" w:line="240" w:lineRule="auto"/>
              <w:ind w:left="-135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551" w:type="dxa"/>
          </w:tcPr>
          <w:p w:rsidR="00BB35A6" w:rsidRPr="00B0451E" w:rsidRDefault="00BB35A6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Охрана окружающей среды.</w:t>
            </w:r>
          </w:p>
        </w:tc>
        <w:tc>
          <w:tcPr>
            <w:tcW w:w="993" w:type="dxa"/>
          </w:tcPr>
          <w:p w:rsidR="00BB35A6" w:rsidRPr="00B0451E" w:rsidRDefault="00BB35A6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BB35A6" w:rsidRPr="00B0451E" w:rsidRDefault="00BB35A6" w:rsidP="008E2B32">
            <w:pPr>
              <w:shd w:val="clear" w:color="auto" w:fill="FFFFFF"/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BB35A6" w:rsidRPr="00B0451E" w:rsidRDefault="00BB35A6" w:rsidP="008E2B32">
            <w:pPr>
              <w:shd w:val="clear" w:color="auto" w:fill="FFFFFF"/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Влияние экономики на окружающую среду. Причины и пути решения данной проблемы.</w:t>
            </w:r>
          </w:p>
          <w:p w:rsidR="00BB35A6" w:rsidRPr="00B0451E" w:rsidRDefault="00BB35A6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</w:tcPr>
          <w:p w:rsidR="00BB35A6" w:rsidRPr="00B0451E" w:rsidRDefault="00BB35A6" w:rsidP="008E2B32">
            <w:pPr>
              <w:pStyle w:val="12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Знать о необходимости рационального использования ресурсов;</w:t>
            </w:r>
          </w:p>
          <w:p w:rsidR="00BB35A6" w:rsidRPr="00B0451E" w:rsidRDefault="00BB35A6" w:rsidP="008E2B32">
            <w:pPr>
              <w:pStyle w:val="12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Иметь представление об ограниченности ресурсов;</w:t>
            </w:r>
          </w:p>
          <w:p w:rsidR="00BB35A6" w:rsidRPr="00B0451E" w:rsidRDefault="00BB35A6" w:rsidP="008E2B32">
            <w:pPr>
              <w:pStyle w:val="12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предоставлять собственные решения по охране окружающей среды.</w:t>
            </w:r>
          </w:p>
        </w:tc>
        <w:tc>
          <w:tcPr>
            <w:tcW w:w="2552" w:type="dxa"/>
          </w:tcPr>
          <w:p w:rsidR="00BB35A6" w:rsidRPr="00B0451E" w:rsidRDefault="00BB35A6" w:rsidP="008E2B32">
            <w:pPr>
              <w:pStyle w:val="a4"/>
              <w:spacing w:before="0" w:beforeAutospacing="0" w:after="0" w:afterAutospacing="0"/>
              <w:rPr>
                <w:bCs/>
                <w:color w:val="000000"/>
                <w:shd w:val="clear" w:color="auto" w:fill="FFFFFF"/>
              </w:rPr>
            </w:pPr>
            <w:r w:rsidRPr="00B0451E">
              <w:rPr>
                <w:bCs/>
                <w:color w:val="000000"/>
                <w:shd w:val="clear" w:color="auto" w:fill="FFFFFF"/>
              </w:rPr>
              <w:t>Эссе «Что лично я сделаю, чтобы изменить существующую ситуацию?»</w:t>
            </w:r>
          </w:p>
          <w:p w:rsidR="00BB35A6" w:rsidRPr="00B0451E" w:rsidRDefault="00BB35A6" w:rsidP="008E2B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B35A6" w:rsidRPr="00B0451E" w:rsidTr="008E2B32">
        <w:trPr>
          <w:trHeight w:val="385"/>
        </w:trPr>
        <w:tc>
          <w:tcPr>
            <w:tcW w:w="824" w:type="dxa"/>
          </w:tcPr>
          <w:p w:rsidR="00BB35A6" w:rsidRPr="00B0451E" w:rsidRDefault="00BB35A6" w:rsidP="008E2B32">
            <w:pPr>
              <w:spacing w:after="0" w:line="240" w:lineRule="auto"/>
              <w:ind w:left="-135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19-20</w:t>
            </w:r>
          </w:p>
        </w:tc>
        <w:tc>
          <w:tcPr>
            <w:tcW w:w="2551" w:type="dxa"/>
          </w:tcPr>
          <w:p w:rsidR="00BB35A6" w:rsidRPr="00B0451E" w:rsidRDefault="00BB35A6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Творческая лаборатория.</w:t>
            </w:r>
          </w:p>
        </w:tc>
        <w:tc>
          <w:tcPr>
            <w:tcW w:w="993" w:type="dxa"/>
          </w:tcPr>
          <w:p w:rsidR="00BB35A6" w:rsidRPr="00B0451E" w:rsidRDefault="00BB35A6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708" w:type="dxa"/>
          </w:tcPr>
          <w:p w:rsidR="00BB35A6" w:rsidRPr="00B0451E" w:rsidRDefault="00BB35A6" w:rsidP="008E2B32">
            <w:pPr>
              <w:pStyle w:val="a4"/>
              <w:shd w:val="clear" w:color="auto" w:fill="FFFFFF"/>
              <w:spacing w:before="0" w:beforeAutospacing="0" w:after="0" w:afterAutospacing="0"/>
              <w:ind w:hanging="108"/>
            </w:pPr>
          </w:p>
        </w:tc>
        <w:tc>
          <w:tcPr>
            <w:tcW w:w="3828" w:type="dxa"/>
          </w:tcPr>
          <w:p w:rsidR="00BB35A6" w:rsidRPr="00B0451E" w:rsidRDefault="00BB35A6" w:rsidP="008E2B32">
            <w:pPr>
              <w:pStyle w:val="a4"/>
              <w:shd w:val="clear" w:color="auto" w:fill="FFFFFF"/>
              <w:spacing w:before="0" w:beforeAutospacing="0" w:after="0" w:afterAutospacing="0"/>
              <w:ind w:left="-108" w:right="-108"/>
            </w:pPr>
            <w:r w:rsidRPr="00B0451E">
              <w:t>Вторая сторона экономики, влияние экономики на окружающую среду.</w:t>
            </w:r>
          </w:p>
          <w:p w:rsidR="00BB35A6" w:rsidRPr="00B0451E" w:rsidRDefault="00BB35A6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</w:tcPr>
          <w:p w:rsidR="00BB35A6" w:rsidRPr="00B0451E" w:rsidRDefault="00BB35A6" w:rsidP="008E2B32">
            <w:pPr>
              <w:pStyle w:val="12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Предоставлять собственные решения по охране окружающей среды.</w:t>
            </w:r>
          </w:p>
          <w:p w:rsidR="00BB35A6" w:rsidRPr="00B0451E" w:rsidRDefault="00BB35A6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BB35A6" w:rsidRPr="00B0451E" w:rsidRDefault="00BB35A6" w:rsidP="008E2B32">
            <w:pPr>
              <w:pStyle w:val="a4"/>
              <w:shd w:val="clear" w:color="auto" w:fill="FFFFFF"/>
              <w:spacing w:before="0" w:beforeAutospacing="0" w:after="0" w:afterAutospacing="0"/>
              <w:ind w:left="-108" w:right="-108"/>
              <w:rPr>
                <w:rStyle w:val="apple-converted-space"/>
                <w:u w:val="single"/>
              </w:rPr>
            </w:pPr>
            <w:r w:rsidRPr="00B0451E">
              <w:t>Творческое задание. Необходимо составить экологически чистые проекты:</w:t>
            </w:r>
          </w:p>
          <w:p w:rsidR="00BB35A6" w:rsidRPr="00B0451E" w:rsidRDefault="00BB35A6" w:rsidP="008E2B32">
            <w:pPr>
              <w:pStyle w:val="a4"/>
              <w:shd w:val="clear" w:color="auto" w:fill="FFFFFF"/>
              <w:spacing w:before="0" w:beforeAutospacing="0" w:after="0" w:afterAutospacing="0"/>
              <w:ind w:left="-108" w:right="-108"/>
              <w:rPr>
                <w:rStyle w:val="apple-converted-space"/>
              </w:rPr>
            </w:pPr>
            <w:r w:rsidRPr="00B0451E">
              <w:t>1 группа – “Эко-город”,</w:t>
            </w:r>
            <w:r w:rsidRPr="00B0451E">
              <w:rPr>
                <w:rStyle w:val="apple-converted-space"/>
              </w:rPr>
              <w:t> </w:t>
            </w:r>
          </w:p>
          <w:p w:rsidR="00BB35A6" w:rsidRPr="00B0451E" w:rsidRDefault="00BB35A6" w:rsidP="008E2B32">
            <w:pPr>
              <w:pStyle w:val="a4"/>
              <w:shd w:val="clear" w:color="auto" w:fill="FFFFFF"/>
              <w:spacing w:before="0" w:beforeAutospacing="0" w:after="0" w:afterAutospacing="0"/>
              <w:ind w:left="-108" w:right="-108"/>
              <w:rPr>
                <w:rStyle w:val="apple-converted-space"/>
              </w:rPr>
            </w:pPr>
            <w:r w:rsidRPr="00B0451E">
              <w:t>2 группа</w:t>
            </w:r>
            <w:r w:rsidRPr="00B0451E">
              <w:rPr>
                <w:rStyle w:val="apple-converted-space"/>
              </w:rPr>
              <w:t> </w:t>
            </w:r>
            <w:r w:rsidRPr="00B0451E">
              <w:t>– “Эко-село”,</w:t>
            </w:r>
            <w:r w:rsidRPr="00B0451E">
              <w:rPr>
                <w:rStyle w:val="apple-converted-space"/>
              </w:rPr>
              <w:t> </w:t>
            </w:r>
          </w:p>
          <w:p w:rsidR="00BB35A6" w:rsidRPr="00B0451E" w:rsidRDefault="00BB35A6" w:rsidP="008E2B32">
            <w:pPr>
              <w:pStyle w:val="a4"/>
              <w:shd w:val="clear" w:color="auto" w:fill="FFFFFF"/>
              <w:spacing w:before="0" w:beforeAutospacing="0" w:after="0" w:afterAutospacing="0"/>
              <w:ind w:left="-108" w:right="-108"/>
            </w:pPr>
            <w:r w:rsidRPr="00B0451E">
              <w:t>3 группа</w:t>
            </w:r>
            <w:r w:rsidRPr="00B0451E">
              <w:rPr>
                <w:rStyle w:val="apple-converted-space"/>
              </w:rPr>
              <w:t> </w:t>
            </w:r>
            <w:r w:rsidRPr="00B0451E">
              <w:t>– “Эко-лес”.</w:t>
            </w:r>
          </w:p>
        </w:tc>
      </w:tr>
      <w:tr w:rsidR="00BB35A6" w:rsidRPr="00B0451E" w:rsidTr="008E2B32">
        <w:trPr>
          <w:trHeight w:val="301"/>
        </w:trPr>
        <w:tc>
          <w:tcPr>
            <w:tcW w:w="3375" w:type="dxa"/>
            <w:gridSpan w:val="2"/>
          </w:tcPr>
          <w:p w:rsidR="00BB35A6" w:rsidRPr="00D04B7A" w:rsidRDefault="00BB35A6" w:rsidP="008E2B32">
            <w:pPr>
              <w:pStyle w:val="12"/>
              <w:ind w:left="-135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451E">
              <w:rPr>
                <w:rFonts w:ascii="Times New Roman" w:hAnsi="Times New Roman"/>
                <w:b/>
                <w:sz w:val="24"/>
                <w:szCs w:val="24"/>
              </w:rPr>
              <w:t>Тема 3. Рынок труда.</w:t>
            </w:r>
          </w:p>
        </w:tc>
        <w:tc>
          <w:tcPr>
            <w:tcW w:w="993" w:type="dxa"/>
          </w:tcPr>
          <w:p w:rsidR="00BB35A6" w:rsidRPr="00B0451E" w:rsidRDefault="00BB35A6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b/>
                <w:sz w:val="24"/>
                <w:szCs w:val="24"/>
              </w:rPr>
              <w:t>12 часов</w:t>
            </w:r>
          </w:p>
        </w:tc>
        <w:tc>
          <w:tcPr>
            <w:tcW w:w="708" w:type="dxa"/>
          </w:tcPr>
          <w:p w:rsidR="00BB35A6" w:rsidRPr="00B0451E" w:rsidRDefault="00BB35A6" w:rsidP="008E2B32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</w:tcPr>
          <w:p w:rsidR="00BB35A6" w:rsidRPr="00B0451E" w:rsidRDefault="00BB35A6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</w:tcPr>
          <w:p w:rsidR="00BB35A6" w:rsidRPr="00B0451E" w:rsidRDefault="00BB35A6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BB35A6" w:rsidRPr="00B0451E" w:rsidRDefault="00BB35A6" w:rsidP="008E2B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B35A6" w:rsidRPr="00B0451E" w:rsidTr="008E2B32">
        <w:trPr>
          <w:trHeight w:val="385"/>
        </w:trPr>
        <w:tc>
          <w:tcPr>
            <w:tcW w:w="824" w:type="dxa"/>
          </w:tcPr>
          <w:p w:rsidR="00BB35A6" w:rsidRPr="00B0451E" w:rsidRDefault="00BB35A6" w:rsidP="008E2B32">
            <w:pPr>
              <w:spacing w:after="0" w:line="240" w:lineRule="auto"/>
              <w:ind w:left="-135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551" w:type="dxa"/>
          </w:tcPr>
          <w:p w:rsidR="00BB35A6" w:rsidRPr="00B0451E" w:rsidRDefault="00BB35A6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Рынок труда. Трудовые ресурсы.</w:t>
            </w:r>
          </w:p>
        </w:tc>
        <w:tc>
          <w:tcPr>
            <w:tcW w:w="993" w:type="dxa"/>
          </w:tcPr>
          <w:p w:rsidR="00BB35A6" w:rsidRPr="00B0451E" w:rsidRDefault="00BB35A6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BB35A6" w:rsidRPr="00B0451E" w:rsidRDefault="00BB35A6" w:rsidP="008E2B32">
            <w:pPr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828" w:type="dxa"/>
          </w:tcPr>
          <w:p w:rsidR="00BB35A6" w:rsidRPr="00B0451E" w:rsidRDefault="00BB35A6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b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Экономическая природа рынка труда. Спрос на рынке труда. Факторы формирования предложения на рынке труда.</w:t>
            </w:r>
          </w:p>
        </w:tc>
        <w:tc>
          <w:tcPr>
            <w:tcW w:w="4110" w:type="dxa"/>
          </w:tcPr>
          <w:p w:rsidR="00BB35A6" w:rsidRPr="00B0451E" w:rsidRDefault="00BB35A6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0451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Знать понятия «трудовые ресурсы», «экономически актив</w:t>
            </w:r>
            <w:r w:rsidRPr="00B0451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softHyphen/>
              <w:t>ное население», «безработица», «занятость».</w:t>
            </w:r>
          </w:p>
          <w:p w:rsidR="00BB35A6" w:rsidRPr="00B0451E" w:rsidRDefault="00BB35A6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b/>
                <w:sz w:val="24"/>
                <w:szCs w:val="24"/>
              </w:rPr>
            </w:pPr>
            <w:r w:rsidRPr="00B0451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Иметь представление об особенностях трудовых ресурсов Казахстана.</w:t>
            </w:r>
            <w:r w:rsidRPr="00B0451E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B0451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br/>
              <w:t xml:space="preserve">Будут уметь выявлять и формулировать </w:t>
            </w:r>
            <w:r w:rsidRPr="00B0451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проблемы занятости на</w:t>
            </w:r>
            <w:r w:rsidRPr="00B0451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softHyphen/>
              <w:t>селения РК.</w:t>
            </w:r>
          </w:p>
        </w:tc>
        <w:tc>
          <w:tcPr>
            <w:tcW w:w="2552" w:type="dxa"/>
          </w:tcPr>
          <w:p w:rsidR="00BB35A6" w:rsidRPr="00B0451E" w:rsidRDefault="00BB35A6" w:rsidP="008E2B32">
            <w:pPr>
              <w:shd w:val="clear" w:color="auto" w:fill="FFFFFF"/>
              <w:spacing w:after="0" w:line="240" w:lineRule="auto"/>
              <w:ind w:lef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Составить таблицу «Пути преодоления проблем занятости населения в Казахстане»</w:t>
            </w:r>
          </w:p>
          <w:tbl>
            <w:tblPr>
              <w:tblW w:w="371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163"/>
              <w:gridCol w:w="2555"/>
            </w:tblGrid>
            <w:tr w:rsidR="00BB35A6" w:rsidRPr="00B0451E" w:rsidTr="008E2B32">
              <w:trPr>
                <w:trHeight w:val="255"/>
              </w:trPr>
              <w:tc>
                <w:tcPr>
                  <w:tcW w:w="1163" w:type="dxa"/>
                </w:tcPr>
                <w:p w:rsidR="00BB35A6" w:rsidRPr="00B0451E" w:rsidRDefault="00BB35A6" w:rsidP="008E2B32">
                  <w:pPr>
                    <w:spacing w:after="0" w:line="240" w:lineRule="auto"/>
                    <w:ind w:left="-10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0451E">
                    <w:rPr>
                      <w:rFonts w:ascii="Times New Roman" w:hAnsi="Times New Roman"/>
                      <w:sz w:val="24"/>
                      <w:szCs w:val="24"/>
                    </w:rPr>
                    <w:t xml:space="preserve">Основные </w:t>
                  </w:r>
                  <w:r w:rsidRPr="00B0451E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проблемы</w:t>
                  </w:r>
                </w:p>
              </w:tc>
              <w:tc>
                <w:tcPr>
                  <w:tcW w:w="2555" w:type="dxa"/>
                </w:tcPr>
                <w:p w:rsidR="00BB35A6" w:rsidRPr="00B0451E" w:rsidRDefault="00BB35A6" w:rsidP="008E2B32">
                  <w:pPr>
                    <w:spacing w:after="0" w:line="240" w:lineRule="auto"/>
                    <w:ind w:left="-10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0451E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 xml:space="preserve">Пути </w:t>
                  </w:r>
                </w:p>
                <w:p w:rsidR="00BB35A6" w:rsidRPr="00B0451E" w:rsidRDefault="00BB35A6" w:rsidP="008E2B32">
                  <w:pPr>
                    <w:spacing w:after="0" w:line="240" w:lineRule="auto"/>
                    <w:ind w:left="-10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 w:rsidRPr="00B0451E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преодо</w:t>
                  </w:r>
                  <w:proofErr w:type="spellEnd"/>
                  <w:r w:rsidRPr="00B0451E">
                    <w:rPr>
                      <w:rFonts w:ascii="Times New Roman" w:hAnsi="Times New Roman"/>
                      <w:sz w:val="24"/>
                      <w:szCs w:val="24"/>
                    </w:rPr>
                    <w:t>-</w:t>
                  </w:r>
                </w:p>
                <w:p w:rsidR="00BB35A6" w:rsidRPr="00B0451E" w:rsidRDefault="00BB35A6" w:rsidP="008E2B32">
                  <w:pPr>
                    <w:spacing w:after="0" w:line="240" w:lineRule="auto"/>
                    <w:ind w:left="-10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 w:rsidRPr="00B0451E">
                    <w:rPr>
                      <w:rFonts w:ascii="Times New Roman" w:hAnsi="Times New Roman"/>
                      <w:sz w:val="24"/>
                      <w:szCs w:val="24"/>
                    </w:rPr>
                    <w:t>ления</w:t>
                  </w:r>
                  <w:proofErr w:type="spellEnd"/>
                </w:p>
              </w:tc>
            </w:tr>
            <w:tr w:rsidR="00BB35A6" w:rsidRPr="00B0451E" w:rsidTr="008E2B32">
              <w:trPr>
                <w:trHeight w:val="270"/>
              </w:trPr>
              <w:tc>
                <w:tcPr>
                  <w:tcW w:w="1163" w:type="dxa"/>
                </w:tcPr>
                <w:p w:rsidR="00BB35A6" w:rsidRPr="00B0451E" w:rsidRDefault="00BB35A6" w:rsidP="008E2B32">
                  <w:pPr>
                    <w:spacing w:after="0" w:line="240" w:lineRule="auto"/>
                    <w:ind w:left="-108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55" w:type="dxa"/>
                </w:tcPr>
                <w:p w:rsidR="00BB35A6" w:rsidRPr="00B0451E" w:rsidRDefault="00BB35A6" w:rsidP="008E2B32">
                  <w:pPr>
                    <w:spacing w:after="0" w:line="240" w:lineRule="auto"/>
                    <w:ind w:left="-108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BB35A6" w:rsidRPr="00B0451E" w:rsidRDefault="00BB35A6" w:rsidP="008E2B3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B35A6" w:rsidRPr="00B0451E" w:rsidTr="008E2B32">
        <w:trPr>
          <w:trHeight w:val="385"/>
        </w:trPr>
        <w:tc>
          <w:tcPr>
            <w:tcW w:w="824" w:type="dxa"/>
          </w:tcPr>
          <w:p w:rsidR="00BB35A6" w:rsidRPr="00B0451E" w:rsidRDefault="00BB35A6" w:rsidP="008E2B32">
            <w:pPr>
              <w:spacing w:after="0" w:line="240" w:lineRule="auto"/>
              <w:ind w:left="-135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2551" w:type="dxa"/>
          </w:tcPr>
          <w:p w:rsidR="00BB35A6" w:rsidRPr="00B0451E" w:rsidRDefault="00BB35A6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Безработица. Виды безработицы. Последствия безработицы.</w:t>
            </w:r>
          </w:p>
        </w:tc>
        <w:tc>
          <w:tcPr>
            <w:tcW w:w="993" w:type="dxa"/>
          </w:tcPr>
          <w:p w:rsidR="00BB35A6" w:rsidRPr="00B0451E" w:rsidRDefault="00BB35A6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BB35A6" w:rsidRPr="00B0451E" w:rsidRDefault="00BB35A6" w:rsidP="008E2B32">
            <w:pPr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828" w:type="dxa"/>
          </w:tcPr>
          <w:p w:rsidR="00BB35A6" w:rsidRPr="00B0451E" w:rsidRDefault="00BB35A6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451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Уровень безработицы, продолжительность безработицы. </w:t>
            </w:r>
            <w:proofErr w:type="gramStart"/>
            <w:r w:rsidRPr="00B0451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Фрикционная</w:t>
            </w:r>
            <w:proofErr w:type="gramEnd"/>
            <w:r w:rsidRPr="00B0451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 структурная, циклическая безработицы. Полная занятость. Способы сокращения безработицы.</w:t>
            </w:r>
          </w:p>
        </w:tc>
        <w:tc>
          <w:tcPr>
            <w:tcW w:w="4110" w:type="dxa"/>
          </w:tcPr>
          <w:p w:rsidR="00BB35A6" w:rsidRPr="00B0451E" w:rsidRDefault="00BB35A6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0451E">
              <w:rPr>
                <w:rStyle w:val="a5"/>
                <w:rFonts w:ascii="Times New Roman" w:hAnsi="Times New Roman"/>
                <w:color w:val="000000"/>
                <w:sz w:val="24"/>
                <w:szCs w:val="24"/>
              </w:rPr>
              <w:t>Знать виды безработицы и её причины. Определять статус лица в составе населения, вид безработицы. Уметь решать задачи по безработице.</w:t>
            </w:r>
          </w:p>
        </w:tc>
        <w:tc>
          <w:tcPr>
            <w:tcW w:w="2552" w:type="dxa"/>
          </w:tcPr>
          <w:p w:rsidR="00BB35A6" w:rsidRPr="00B0451E" w:rsidRDefault="00BB35A6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Решение задач по теме «Безработица и ее виды»</w:t>
            </w:r>
          </w:p>
        </w:tc>
      </w:tr>
      <w:tr w:rsidR="00BB35A6" w:rsidRPr="00B0451E" w:rsidTr="008E2B32">
        <w:trPr>
          <w:trHeight w:val="1434"/>
        </w:trPr>
        <w:tc>
          <w:tcPr>
            <w:tcW w:w="824" w:type="dxa"/>
          </w:tcPr>
          <w:p w:rsidR="00BB35A6" w:rsidRPr="00B0451E" w:rsidRDefault="00BB35A6" w:rsidP="008E2B32">
            <w:pPr>
              <w:spacing w:after="0" w:line="240" w:lineRule="auto"/>
              <w:ind w:left="-135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551" w:type="dxa"/>
          </w:tcPr>
          <w:p w:rsidR="00BB35A6" w:rsidRPr="00B0451E" w:rsidRDefault="00BB35A6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Прожиточный минимум. Потребительская корзина.</w:t>
            </w:r>
          </w:p>
        </w:tc>
        <w:tc>
          <w:tcPr>
            <w:tcW w:w="993" w:type="dxa"/>
          </w:tcPr>
          <w:p w:rsidR="00BB35A6" w:rsidRPr="00B0451E" w:rsidRDefault="00BB35A6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BB35A6" w:rsidRPr="00B0451E" w:rsidRDefault="00BB35A6" w:rsidP="008E2B32">
            <w:pPr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828" w:type="dxa"/>
          </w:tcPr>
          <w:p w:rsidR="00BB35A6" w:rsidRPr="00B0451E" w:rsidRDefault="00BB35A6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b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Прожиточный минимум и минимальная заработная плата. Договор и контракт. Способы заставить человека работать хорошо. Формирование заработной платы на рынке труда. Причины устойчивых различий в уровнях оплаты труда</w:t>
            </w:r>
            <w:r w:rsidRPr="00B0451E">
              <w:rPr>
                <w:rFonts w:ascii="Times New Roman" w:hAnsi="Times New Roman"/>
                <w:color w:val="575656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4110" w:type="dxa"/>
          </w:tcPr>
          <w:p w:rsidR="00BB35A6" w:rsidRPr="00B0451E" w:rsidRDefault="00BB35A6" w:rsidP="008E2B32">
            <w:pPr>
              <w:spacing w:after="0" w:line="240" w:lineRule="auto"/>
              <w:ind w:left="-108"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Знать понятия «потребительская корзина», «прожиточный минимум». Изучат структуру потребительской корзины, для каких групп составляется потребительская корзина.</w:t>
            </w:r>
          </w:p>
          <w:p w:rsidR="00BB35A6" w:rsidRDefault="00BB35A6" w:rsidP="008E2B32">
            <w:pPr>
              <w:spacing w:after="0" w:line="240" w:lineRule="auto"/>
              <w:ind w:left="-108"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Будут знать,  какие факторы влияют на определение состава потребительской корзины.   </w:t>
            </w:r>
          </w:p>
          <w:p w:rsidR="00BB35A6" w:rsidRPr="006C5F48" w:rsidRDefault="00BB35A6" w:rsidP="008E2B32">
            <w:pPr>
              <w:spacing w:after="0" w:line="240" w:lineRule="auto"/>
              <w:ind w:left="-108"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Будут определять социальную, практическую и личностную значимость потребительской корзины.</w:t>
            </w:r>
          </w:p>
        </w:tc>
        <w:tc>
          <w:tcPr>
            <w:tcW w:w="2552" w:type="dxa"/>
          </w:tcPr>
          <w:p w:rsidR="00BB35A6" w:rsidRPr="00B0451E" w:rsidRDefault="00BB35A6" w:rsidP="008E2B3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045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Используя различные источники информации, найти, по каким принципам  формируются потребительские корзины в других странах (Япония, США, Великобритания и др.).</w:t>
            </w:r>
          </w:p>
        </w:tc>
      </w:tr>
      <w:tr w:rsidR="00BB35A6" w:rsidRPr="00B0451E" w:rsidTr="008E2B32">
        <w:trPr>
          <w:trHeight w:val="385"/>
        </w:trPr>
        <w:tc>
          <w:tcPr>
            <w:tcW w:w="824" w:type="dxa"/>
          </w:tcPr>
          <w:p w:rsidR="00BB35A6" w:rsidRPr="00B0451E" w:rsidRDefault="00BB35A6" w:rsidP="008E2B32">
            <w:pPr>
              <w:spacing w:after="0" w:line="240" w:lineRule="auto"/>
              <w:ind w:left="-135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551" w:type="dxa"/>
          </w:tcPr>
          <w:p w:rsidR="00BB35A6" w:rsidRPr="00B0451E" w:rsidRDefault="00BB35A6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Государственное регулирование на рынке труда.</w:t>
            </w:r>
          </w:p>
        </w:tc>
        <w:tc>
          <w:tcPr>
            <w:tcW w:w="993" w:type="dxa"/>
          </w:tcPr>
          <w:p w:rsidR="00BB35A6" w:rsidRPr="00B0451E" w:rsidRDefault="00BB35A6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BB35A6" w:rsidRPr="00B0451E" w:rsidRDefault="00BB35A6" w:rsidP="008E2B32">
            <w:pPr>
              <w:spacing w:after="0" w:line="240" w:lineRule="auto"/>
              <w:ind w:hanging="108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828" w:type="dxa"/>
          </w:tcPr>
          <w:p w:rsidR="00BB35A6" w:rsidRPr="00B0451E" w:rsidRDefault="00BB35A6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b/>
                <w:sz w:val="24"/>
                <w:szCs w:val="24"/>
              </w:rPr>
            </w:pPr>
            <w:r w:rsidRPr="00B0451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Причины вмешательства государства в экономику.</w:t>
            </w:r>
            <w:r w:rsidRPr="00B0451E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B0451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Формы государственного регулирования экономики.</w:t>
            </w:r>
          </w:p>
        </w:tc>
        <w:tc>
          <w:tcPr>
            <w:tcW w:w="4110" w:type="dxa"/>
          </w:tcPr>
          <w:p w:rsidR="00BB35A6" w:rsidRPr="00B0451E" w:rsidRDefault="00BB35A6" w:rsidP="008E2B32">
            <w:pPr>
              <w:shd w:val="clear" w:color="auto" w:fill="FFFFFF"/>
              <w:spacing w:after="0" w:line="240" w:lineRule="auto"/>
              <w:ind w:left="-108" w:right="-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Знать об экономической роли государства в условиях рынка. </w:t>
            </w:r>
          </w:p>
          <w:p w:rsidR="00BB35A6" w:rsidRPr="00B0451E" w:rsidRDefault="00BB35A6" w:rsidP="008E2B32">
            <w:pPr>
              <w:shd w:val="clear" w:color="auto" w:fill="FFFFFF"/>
              <w:spacing w:after="0" w:line="240" w:lineRule="auto"/>
              <w:ind w:left="-108" w:right="-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Будут обосновывать необходимость воздействия государства на </w:t>
            </w:r>
            <w:proofErr w:type="gramStart"/>
            <w:r w:rsidRPr="00B0451E">
              <w:rPr>
                <w:rFonts w:ascii="Times New Roman" w:hAnsi="Times New Roman"/>
                <w:color w:val="000000"/>
                <w:sz w:val="24"/>
                <w:szCs w:val="24"/>
              </w:rPr>
              <w:t>экономические процессы</w:t>
            </w:r>
            <w:proofErr w:type="gramEnd"/>
            <w:r w:rsidRPr="00B04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</w:t>
            </w:r>
            <w:r w:rsidRPr="00B0451E">
              <w:rPr>
                <w:rStyle w:val="apple-converted-space"/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 </w:t>
            </w:r>
            <w:r w:rsidRPr="00B04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условиях рыночных отношений. </w:t>
            </w:r>
          </w:p>
          <w:p w:rsidR="00BB35A6" w:rsidRPr="00B0451E" w:rsidRDefault="00BB35A6" w:rsidP="008E2B32">
            <w:pPr>
              <w:shd w:val="clear" w:color="auto" w:fill="FFFFFF"/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color w:val="000000"/>
                <w:sz w:val="24"/>
                <w:szCs w:val="24"/>
              </w:rPr>
              <w:t>Уметь раскрывать экономические функции государства, показывать основные ры</w:t>
            </w:r>
            <w:r w:rsidRPr="00B0451E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чаги государственного регулирования экономики.</w:t>
            </w:r>
            <w:r w:rsidRPr="00B0451E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 xml:space="preserve"> Использовать приобретенные знания и умения для оценки собственных экономических действий в качестве потребителя, члена </w:t>
            </w:r>
            <w:r w:rsidRPr="00B0451E">
              <w:rPr>
                <w:rFonts w:ascii="Times New Roman" w:hAnsi="Times New Roman"/>
                <w:sz w:val="24"/>
                <w:szCs w:val="24"/>
              </w:rPr>
              <w:lastRenderedPageBreak/>
              <w:t>семьи и гражданина</w:t>
            </w:r>
          </w:p>
        </w:tc>
        <w:tc>
          <w:tcPr>
            <w:tcW w:w="2552" w:type="dxa"/>
          </w:tcPr>
          <w:p w:rsidR="00BB35A6" w:rsidRPr="00B0451E" w:rsidRDefault="00BB35A6" w:rsidP="008E2B32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Заполнить схему</w:t>
            </w:r>
          </w:p>
          <w:p w:rsidR="00BB35A6" w:rsidRPr="00B0451E" w:rsidRDefault="00BB35A6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color w:val="000000"/>
                <w:sz w:val="24"/>
                <w:szCs w:val="24"/>
              </w:rPr>
              <w:t>«Роль государства в экономике».</w:t>
            </w:r>
          </w:p>
        </w:tc>
      </w:tr>
      <w:tr w:rsidR="00BB35A6" w:rsidRPr="00B0451E" w:rsidTr="008E2B32">
        <w:trPr>
          <w:trHeight w:val="1414"/>
        </w:trPr>
        <w:tc>
          <w:tcPr>
            <w:tcW w:w="824" w:type="dxa"/>
          </w:tcPr>
          <w:p w:rsidR="00BB35A6" w:rsidRPr="00B0451E" w:rsidRDefault="00BB35A6" w:rsidP="008E2B32">
            <w:pPr>
              <w:spacing w:after="0" w:line="240" w:lineRule="auto"/>
              <w:ind w:left="-135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2551" w:type="dxa"/>
          </w:tcPr>
          <w:p w:rsidR="00BB35A6" w:rsidRPr="00B0451E" w:rsidRDefault="00BB35A6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Циклы деловой активности.</w:t>
            </w:r>
          </w:p>
        </w:tc>
        <w:tc>
          <w:tcPr>
            <w:tcW w:w="993" w:type="dxa"/>
          </w:tcPr>
          <w:p w:rsidR="00BB35A6" w:rsidRPr="00B0451E" w:rsidRDefault="00BB35A6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BB35A6" w:rsidRPr="00B0451E" w:rsidRDefault="00BB35A6" w:rsidP="008E2B32">
            <w:pPr>
              <w:pStyle w:val="a4"/>
              <w:shd w:val="clear" w:color="auto" w:fill="FFFFFF"/>
              <w:spacing w:before="0" w:beforeAutospacing="0" w:after="0" w:afterAutospacing="0"/>
              <w:ind w:hanging="108"/>
              <w:rPr>
                <w:color w:val="000000"/>
              </w:rPr>
            </w:pPr>
          </w:p>
        </w:tc>
        <w:tc>
          <w:tcPr>
            <w:tcW w:w="3828" w:type="dxa"/>
          </w:tcPr>
          <w:p w:rsidR="00BB35A6" w:rsidRPr="00B0451E" w:rsidRDefault="00BB35A6" w:rsidP="008E2B32">
            <w:pPr>
              <w:pStyle w:val="a4"/>
              <w:shd w:val="clear" w:color="auto" w:fill="FFFFFF"/>
              <w:spacing w:before="0" w:beforeAutospacing="0" w:after="0" w:afterAutospacing="0"/>
              <w:ind w:left="-108" w:right="-108"/>
              <w:rPr>
                <w:color w:val="000000"/>
              </w:rPr>
            </w:pPr>
            <w:proofErr w:type="gramStart"/>
            <w:r w:rsidRPr="00B0451E">
              <w:rPr>
                <w:color w:val="000000"/>
              </w:rPr>
              <w:t>Экономический цикл: подъём, экономический бум (пик), спад, кризис (низшая точка спада).</w:t>
            </w:r>
            <w:proofErr w:type="gramEnd"/>
          </w:p>
        </w:tc>
        <w:tc>
          <w:tcPr>
            <w:tcW w:w="4110" w:type="dxa"/>
          </w:tcPr>
          <w:p w:rsidR="00BB35A6" w:rsidRPr="00B0451E" w:rsidRDefault="00BB35A6" w:rsidP="008E2B32">
            <w:pPr>
              <w:pStyle w:val="a4"/>
              <w:shd w:val="clear" w:color="auto" w:fill="FFFFFF"/>
              <w:spacing w:before="0" w:beforeAutospacing="0" w:after="0" w:afterAutospacing="0"/>
              <w:ind w:left="-108" w:right="-108"/>
              <w:rPr>
                <w:color w:val="000000"/>
              </w:rPr>
            </w:pPr>
            <w:r w:rsidRPr="00B0451E">
              <w:rPr>
                <w:color w:val="000000"/>
              </w:rPr>
              <w:t>Уметь характеризовать фазы  и виды экономического цикла. Уметь оценивать причины экономических циклов.</w:t>
            </w:r>
          </w:p>
        </w:tc>
        <w:tc>
          <w:tcPr>
            <w:tcW w:w="2552" w:type="dxa"/>
          </w:tcPr>
          <w:p w:rsidR="00BB35A6" w:rsidRPr="00B0451E" w:rsidRDefault="00BB35A6" w:rsidP="008E2B32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Перечислить  внешние и внутренние факторы,  влияющие  на смену фаз внутри экономической системы.</w:t>
            </w:r>
          </w:p>
        </w:tc>
      </w:tr>
      <w:tr w:rsidR="00BB35A6" w:rsidRPr="00B0451E" w:rsidTr="008E2B32">
        <w:trPr>
          <w:trHeight w:val="385"/>
        </w:trPr>
        <w:tc>
          <w:tcPr>
            <w:tcW w:w="824" w:type="dxa"/>
          </w:tcPr>
          <w:p w:rsidR="00BB35A6" w:rsidRPr="00B0451E" w:rsidRDefault="00BB35A6" w:rsidP="008E2B32">
            <w:pPr>
              <w:spacing w:after="0" w:line="240" w:lineRule="auto"/>
              <w:ind w:left="-135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26-27</w:t>
            </w:r>
          </w:p>
        </w:tc>
        <w:tc>
          <w:tcPr>
            <w:tcW w:w="2551" w:type="dxa"/>
          </w:tcPr>
          <w:p w:rsidR="00BB35A6" w:rsidRPr="00B0451E" w:rsidRDefault="00BB35A6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Заработная плата. Зависимость зарплаты от образования.</w:t>
            </w:r>
          </w:p>
        </w:tc>
        <w:tc>
          <w:tcPr>
            <w:tcW w:w="993" w:type="dxa"/>
          </w:tcPr>
          <w:p w:rsidR="00BB35A6" w:rsidRPr="00B0451E" w:rsidRDefault="00BB35A6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708" w:type="dxa"/>
          </w:tcPr>
          <w:p w:rsidR="00BB35A6" w:rsidRPr="00B0451E" w:rsidRDefault="00BB35A6" w:rsidP="008E2B32">
            <w:pPr>
              <w:pStyle w:val="a4"/>
              <w:shd w:val="clear" w:color="auto" w:fill="FFFFFF"/>
              <w:spacing w:before="0" w:beforeAutospacing="0" w:after="0" w:afterAutospacing="0"/>
              <w:ind w:hanging="108"/>
              <w:rPr>
                <w:color w:val="000000"/>
              </w:rPr>
            </w:pPr>
          </w:p>
        </w:tc>
        <w:tc>
          <w:tcPr>
            <w:tcW w:w="3828" w:type="dxa"/>
          </w:tcPr>
          <w:p w:rsidR="00BB35A6" w:rsidRPr="00B0451E" w:rsidRDefault="00BB35A6" w:rsidP="008E2B32">
            <w:pPr>
              <w:pStyle w:val="a4"/>
              <w:shd w:val="clear" w:color="auto" w:fill="FFFFFF"/>
              <w:spacing w:before="0" w:beforeAutospacing="0" w:after="0" w:afterAutospacing="0"/>
              <w:ind w:left="-108" w:right="-108"/>
              <w:rPr>
                <w:color w:val="000000"/>
              </w:rPr>
            </w:pPr>
            <w:r w:rsidRPr="00B0451E">
              <w:rPr>
                <w:color w:val="000000"/>
              </w:rPr>
              <w:t xml:space="preserve">Понятие о доходах. Виды доходов наемного работника. </w:t>
            </w:r>
          </w:p>
          <w:p w:rsidR="00BB35A6" w:rsidRPr="00B0451E" w:rsidRDefault="00BB35A6" w:rsidP="008E2B32">
            <w:pPr>
              <w:pStyle w:val="a4"/>
              <w:shd w:val="clear" w:color="auto" w:fill="FFFFFF"/>
              <w:spacing w:before="0" w:beforeAutospacing="0" w:after="0" w:afterAutospacing="0"/>
              <w:ind w:left="-108" w:right="-108"/>
              <w:rPr>
                <w:color w:val="000000"/>
              </w:rPr>
            </w:pPr>
            <w:r w:rsidRPr="00B0451E">
              <w:rPr>
                <w:color w:val="000000"/>
              </w:rPr>
              <w:t>Заработная плата и когда она возник</w:t>
            </w:r>
            <w:r w:rsidRPr="00B0451E">
              <w:rPr>
                <w:color w:val="000000"/>
              </w:rPr>
              <w:softHyphen/>
              <w:t>ла. Механизмы повременной и сдель</w:t>
            </w:r>
            <w:r w:rsidRPr="00B0451E">
              <w:rPr>
                <w:color w:val="000000"/>
              </w:rPr>
              <w:softHyphen/>
              <w:t>ной заработной платы.</w:t>
            </w:r>
          </w:p>
          <w:p w:rsidR="00BB35A6" w:rsidRPr="00B0451E" w:rsidRDefault="00BB35A6" w:rsidP="008E2B32">
            <w:pPr>
              <w:pStyle w:val="a4"/>
              <w:shd w:val="clear" w:color="auto" w:fill="FFFFFF"/>
              <w:spacing w:before="0" w:beforeAutospacing="0" w:after="0" w:afterAutospacing="0"/>
              <w:ind w:left="-108" w:right="-108"/>
              <w:rPr>
                <w:color w:val="000000"/>
              </w:rPr>
            </w:pPr>
            <w:r>
              <w:rPr>
                <w:color w:val="000000"/>
              </w:rPr>
              <w:t>Ин</w:t>
            </w:r>
            <w:r w:rsidRPr="00B0451E">
              <w:rPr>
                <w:color w:val="000000"/>
              </w:rPr>
              <w:t>теллектуальный капитал человека. Опыт и риск как причины разли</w:t>
            </w:r>
            <w:r w:rsidRPr="00B0451E">
              <w:rPr>
                <w:color w:val="000000"/>
              </w:rPr>
              <w:softHyphen/>
              <w:t xml:space="preserve">чий в уровнях оплаты людей разных профессий и с разным стажем работы. </w:t>
            </w:r>
            <w:r w:rsidRPr="00B0451E">
              <w:rPr>
                <w:color w:val="000000"/>
                <w:shd w:val="clear" w:color="auto" w:fill="FFFFFF"/>
              </w:rPr>
              <w:t xml:space="preserve">Система профессионального образования и ее роль в подготовке кадров и обеспечении роста заработков. Квалификационные системы и их значение в регулировании  </w:t>
            </w:r>
            <w:proofErr w:type="gramStart"/>
            <w:r w:rsidRPr="00B0451E">
              <w:rPr>
                <w:color w:val="000000"/>
                <w:shd w:val="clear" w:color="auto" w:fill="FFFFFF"/>
              </w:rPr>
              <w:t>размеров оплаты труда</w:t>
            </w:r>
            <w:proofErr w:type="gramEnd"/>
            <w:r w:rsidRPr="00B0451E">
              <w:rPr>
                <w:color w:val="000000"/>
                <w:shd w:val="clear" w:color="auto" w:fill="FFFFFF"/>
              </w:rPr>
              <w:t xml:space="preserve">. </w:t>
            </w:r>
          </w:p>
        </w:tc>
        <w:tc>
          <w:tcPr>
            <w:tcW w:w="4110" w:type="dxa"/>
          </w:tcPr>
          <w:p w:rsidR="00BB35A6" w:rsidRPr="00B0451E" w:rsidRDefault="00BB35A6" w:rsidP="008E2B32">
            <w:pPr>
              <w:tabs>
                <w:tab w:val="center" w:pos="4677"/>
                <w:tab w:val="right" w:pos="9355"/>
              </w:tabs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Будут описывать опыт и риск как причины различий в уровнях оплаты  людей разных профессий и с разным стажем работы.</w:t>
            </w:r>
          </w:p>
          <w:p w:rsidR="00BB35A6" w:rsidRPr="00B0451E" w:rsidRDefault="00BB35A6" w:rsidP="008E2B32">
            <w:pPr>
              <w:tabs>
                <w:tab w:val="center" w:pos="4677"/>
                <w:tab w:val="right" w:pos="9355"/>
              </w:tabs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 xml:space="preserve">Будут знать квалификационные системы и их значение в регулировании </w:t>
            </w:r>
            <w:proofErr w:type="gramStart"/>
            <w:r w:rsidRPr="00B0451E">
              <w:rPr>
                <w:rFonts w:ascii="Times New Roman" w:hAnsi="Times New Roman"/>
                <w:sz w:val="24"/>
                <w:szCs w:val="24"/>
              </w:rPr>
              <w:t>размеров оплаты  труда</w:t>
            </w:r>
            <w:proofErr w:type="gramEnd"/>
            <w:r w:rsidRPr="00B0451E">
              <w:rPr>
                <w:rFonts w:ascii="Times New Roman" w:hAnsi="Times New Roman"/>
                <w:sz w:val="24"/>
                <w:szCs w:val="24"/>
              </w:rPr>
              <w:t xml:space="preserve">. Университеты и </w:t>
            </w:r>
            <w:proofErr w:type="gramStart"/>
            <w:r w:rsidRPr="00B0451E">
              <w:rPr>
                <w:rFonts w:ascii="Times New Roman" w:hAnsi="Times New Roman"/>
                <w:sz w:val="24"/>
                <w:szCs w:val="24"/>
              </w:rPr>
              <w:t>бизнес-школы</w:t>
            </w:r>
            <w:proofErr w:type="gramEnd"/>
            <w:r w:rsidRPr="00B0451E">
              <w:rPr>
                <w:rFonts w:ascii="Times New Roman" w:hAnsi="Times New Roman"/>
                <w:sz w:val="24"/>
                <w:szCs w:val="24"/>
              </w:rPr>
              <w:t xml:space="preserve"> как  организации подготовки специалистов высшей квалификации.</w:t>
            </w:r>
          </w:p>
          <w:p w:rsidR="00BB35A6" w:rsidRPr="00B0451E" w:rsidRDefault="00BB35A6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i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Использовать приобретенные знания и умения для оценки собственных экономических действий в качестве потребителя, члена семьи и гражданина.</w:t>
            </w:r>
          </w:p>
          <w:p w:rsidR="00BB35A6" w:rsidRPr="00B0451E" w:rsidRDefault="00BB35A6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BB35A6" w:rsidRPr="00B0451E" w:rsidRDefault="00BB35A6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Решение задач по теме.</w:t>
            </w:r>
          </w:p>
        </w:tc>
      </w:tr>
      <w:tr w:rsidR="00BB35A6" w:rsidRPr="00B0451E" w:rsidTr="008E2B32">
        <w:trPr>
          <w:trHeight w:val="2534"/>
        </w:trPr>
        <w:tc>
          <w:tcPr>
            <w:tcW w:w="824" w:type="dxa"/>
          </w:tcPr>
          <w:p w:rsidR="00BB35A6" w:rsidRPr="00B0451E" w:rsidRDefault="00BB35A6" w:rsidP="008E2B32">
            <w:pPr>
              <w:spacing w:after="0" w:line="240" w:lineRule="auto"/>
              <w:ind w:left="-135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551" w:type="dxa"/>
          </w:tcPr>
          <w:p w:rsidR="00BB35A6" w:rsidRPr="00B0451E" w:rsidRDefault="00BB35A6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Карьера, трудовой договор.</w:t>
            </w:r>
          </w:p>
        </w:tc>
        <w:tc>
          <w:tcPr>
            <w:tcW w:w="993" w:type="dxa"/>
          </w:tcPr>
          <w:p w:rsidR="00BB35A6" w:rsidRPr="00B0451E" w:rsidRDefault="00BB35A6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BB35A6" w:rsidRPr="00B0451E" w:rsidRDefault="00BB35A6" w:rsidP="008E2B32">
            <w:pPr>
              <w:spacing w:after="0" w:line="240" w:lineRule="auto"/>
              <w:ind w:hanging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</w:tcPr>
          <w:p w:rsidR="00BB35A6" w:rsidRDefault="00BB35A6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Понятие о профессиональной карьере и ее основные этапы. Различные подходы к формированию своей карьеры. </w:t>
            </w:r>
          </w:p>
          <w:p w:rsidR="00BB35A6" w:rsidRPr="00B0451E" w:rsidRDefault="00BB35A6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b/>
                <w:sz w:val="24"/>
                <w:szCs w:val="24"/>
              </w:rPr>
            </w:pPr>
            <w:r w:rsidRPr="00B0451E">
              <w:rPr>
                <w:rFonts w:ascii="Times New Roman" w:hAnsi="Times New Roman"/>
                <w:color w:val="000000"/>
                <w:sz w:val="24"/>
                <w:szCs w:val="24"/>
              </w:rPr>
              <w:t>Плюсы и минусы многолетней работы в одной и той же организации. Организации, оказывающие содействие в поиске работы и планировании карьеры.</w:t>
            </w:r>
          </w:p>
        </w:tc>
        <w:tc>
          <w:tcPr>
            <w:tcW w:w="4110" w:type="dxa"/>
          </w:tcPr>
          <w:p w:rsidR="00BB35A6" w:rsidRPr="00B0451E" w:rsidRDefault="00BB35A6" w:rsidP="008E2B32">
            <w:pPr>
              <w:tabs>
                <w:tab w:val="center" w:pos="4677"/>
                <w:tab w:val="right" w:pos="9355"/>
              </w:tabs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Знать организации, оказывающие содействие в поиске работы и планировании карьеры.</w:t>
            </w:r>
          </w:p>
          <w:p w:rsidR="00BB35A6" w:rsidRPr="00B0451E" w:rsidRDefault="00BB35A6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Использовать</w:t>
            </w:r>
            <w:r w:rsidRPr="00B0451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 xml:space="preserve"> приобретенные знания и умения для оценки собственных экономических действий в качестве потребителя, члена семьи и гражданина.</w:t>
            </w:r>
          </w:p>
        </w:tc>
        <w:tc>
          <w:tcPr>
            <w:tcW w:w="2552" w:type="dxa"/>
          </w:tcPr>
          <w:p w:rsidR="00BB35A6" w:rsidRPr="00B0451E" w:rsidRDefault="00BB35A6" w:rsidP="008E2B3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04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Заполнение маркированной таблицы </w:t>
            </w:r>
            <w:r w:rsidRPr="00B0451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«Знаю. Хочу узнать. Узнал».</w:t>
            </w:r>
          </w:p>
          <w:p w:rsidR="00BB35A6" w:rsidRPr="00B0451E" w:rsidRDefault="00BB35A6" w:rsidP="008E2B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B35A6" w:rsidRPr="00B0451E" w:rsidTr="008E2B32">
        <w:trPr>
          <w:trHeight w:val="385"/>
        </w:trPr>
        <w:tc>
          <w:tcPr>
            <w:tcW w:w="824" w:type="dxa"/>
          </w:tcPr>
          <w:p w:rsidR="00BB35A6" w:rsidRPr="00B0451E" w:rsidRDefault="00BB35A6" w:rsidP="008E2B32">
            <w:pPr>
              <w:spacing w:after="0" w:line="240" w:lineRule="auto"/>
              <w:ind w:left="-135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551" w:type="dxa"/>
          </w:tcPr>
          <w:p w:rsidR="00BB35A6" w:rsidRPr="00B0451E" w:rsidRDefault="00BB35A6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 xml:space="preserve">Трудовой кодекс Республики </w:t>
            </w:r>
            <w:r w:rsidRPr="00B0451E">
              <w:rPr>
                <w:rFonts w:ascii="Times New Roman" w:hAnsi="Times New Roman"/>
                <w:sz w:val="24"/>
                <w:szCs w:val="24"/>
              </w:rPr>
              <w:lastRenderedPageBreak/>
              <w:t>Казахстан.</w:t>
            </w:r>
          </w:p>
        </w:tc>
        <w:tc>
          <w:tcPr>
            <w:tcW w:w="993" w:type="dxa"/>
          </w:tcPr>
          <w:p w:rsidR="00BB35A6" w:rsidRPr="00B0451E" w:rsidRDefault="00BB35A6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08" w:type="dxa"/>
          </w:tcPr>
          <w:p w:rsidR="00BB35A6" w:rsidRPr="00B0451E" w:rsidRDefault="00BB35A6" w:rsidP="008E2B32">
            <w:pPr>
              <w:shd w:val="clear" w:color="auto" w:fill="FFFFFF"/>
              <w:spacing w:after="0" w:line="240" w:lineRule="auto"/>
              <w:ind w:hanging="108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</w:tcPr>
          <w:p w:rsidR="00BB35A6" w:rsidRPr="00B0451E" w:rsidRDefault="00BB35A6" w:rsidP="008E2B32">
            <w:pPr>
              <w:shd w:val="clear" w:color="auto" w:fill="FFFFFF"/>
              <w:spacing w:after="0" w:line="240" w:lineRule="auto"/>
              <w:ind w:left="-108" w:right="-108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Трудовое право, трудовые отношения, работник, работодатель, </w:t>
            </w:r>
            <w:r w:rsidRPr="00B0451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трудовой договор, рабочее время, время отдыха.</w:t>
            </w:r>
          </w:p>
          <w:p w:rsidR="00BB35A6" w:rsidRPr="00B0451E" w:rsidRDefault="00BB35A6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</w:tcPr>
          <w:p w:rsidR="00BB35A6" w:rsidRPr="00B0451E" w:rsidRDefault="00BB35A6" w:rsidP="008E2B32">
            <w:pPr>
              <w:shd w:val="clear" w:color="auto" w:fill="FFFFFF"/>
              <w:spacing w:after="0" w:line="240" w:lineRule="auto"/>
              <w:ind w:left="-108" w:righ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B0451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Иметь представление о трудовом законодательстве РК.</w:t>
            </w:r>
          </w:p>
          <w:p w:rsidR="00BB35A6" w:rsidRPr="00B0451E" w:rsidRDefault="00BB35A6" w:rsidP="008E2B32">
            <w:pPr>
              <w:shd w:val="clear" w:color="auto" w:fill="FFFFFF"/>
              <w:spacing w:after="0" w:line="240" w:lineRule="auto"/>
              <w:ind w:left="-108" w:righ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B0451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Будут знать новые понятия  из Трудового кодекса РК.</w:t>
            </w:r>
          </w:p>
          <w:p w:rsidR="00BB35A6" w:rsidRPr="00B0451E" w:rsidRDefault="00BB35A6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Будут использовать</w:t>
            </w:r>
            <w:r w:rsidRPr="00B0451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 xml:space="preserve"> приобретенные знания и умения для оценки собственных правовых действий в качестве потребителя, члена семьи и гражданина.</w:t>
            </w:r>
          </w:p>
          <w:p w:rsidR="00BB35A6" w:rsidRPr="00B0451E" w:rsidRDefault="00BB35A6" w:rsidP="008E2B32">
            <w:pPr>
              <w:shd w:val="clear" w:color="auto" w:fill="FFFFFF"/>
              <w:spacing w:after="0" w:line="240" w:lineRule="auto"/>
              <w:ind w:left="-108" w:right="-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BB35A6" w:rsidRPr="00B0451E" w:rsidRDefault="00BB35A6" w:rsidP="008E2B32">
            <w:pPr>
              <w:shd w:val="clear" w:color="auto" w:fill="FFFFFF"/>
              <w:spacing w:after="0" w:line="240" w:lineRule="auto"/>
              <w:ind w:left="-108" w:righ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B0451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Знакомство с Трудовым кодексом РК</w:t>
            </w:r>
            <w:r w:rsidRPr="00B0451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</w:p>
          <w:p w:rsidR="00BB35A6" w:rsidRPr="00B0451E" w:rsidRDefault="00BB35A6" w:rsidP="008E2B32">
            <w:pPr>
              <w:shd w:val="clear" w:color="auto" w:fill="FFFFFF"/>
              <w:spacing w:after="0" w:line="240" w:lineRule="auto"/>
              <w:ind w:lef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B0451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1 группа - «Трудовые отношения, стороны трудовых отношений».</w:t>
            </w:r>
          </w:p>
          <w:p w:rsidR="00BB35A6" w:rsidRPr="00B0451E" w:rsidRDefault="00BB35A6" w:rsidP="008E2B32">
            <w:pPr>
              <w:shd w:val="clear" w:color="auto" w:fill="FFFFFF"/>
              <w:spacing w:after="0" w:line="240" w:lineRule="auto"/>
              <w:ind w:lef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B0451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 группа - «Трудовой договор».</w:t>
            </w:r>
          </w:p>
          <w:p w:rsidR="00BB35A6" w:rsidRPr="00B0451E" w:rsidRDefault="00BB35A6" w:rsidP="008E2B32">
            <w:pPr>
              <w:shd w:val="clear" w:color="auto" w:fill="FFFFFF"/>
              <w:spacing w:after="0" w:line="240" w:lineRule="auto"/>
              <w:ind w:lef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B0451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 группа - «Рабочее время».</w:t>
            </w:r>
          </w:p>
          <w:p w:rsidR="00BB35A6" w:rsidRPr="00B0451E" w:rsidRDefault="00BB35A6" w:rsidP="008E2B32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24"/>
                <w:szCs w:val="24"/>
              </w:rPr>
            </w:pPr>
            <w:r w:rsidRPr="00B0451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 группа - «Особенности регулирования труда работников в возрасте до 18 лет».</w:t>
            </w:r>
          </w:p>
        </w:tc>
      </w:tr>
      <w:tr w:rsidR="00BB35A6" w:rsidRPr="00B0451E" w:rsidTr="008E2B32">
        <w:trPr>
          <w:trHeight w:val="1444"/>
        </w:trPr>
        <w:tc>
          <w:tcPr>
            <w:tcW w:w="824" w:type="dxa"/>
          </w:tcPr>
          <w:p w:rsidR="00BB35A6" w:rsidRPr="00B0451E" w:rsidRDefault="00BB35A6" w:rsidP="008E2B32">
            <w:pPr>
              <w:spacing w:after="0" w:line="240" w:lineRule="auto"/>
              <w:ind w:left="-135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2551" w:type="dxa"/>
          </w:tcPr>
          <w:p w:rsidR="00BB35A6" w:rsidRPr="00B0451E" w:rsidRDefault="00BB35A6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Профсоюзы на рынке труда.</w:t>
            </w:r>
          </w:p>
        </w:tc>
        <w:tc>
          <w:tcPr>
            <w:tcW w:w="993" w:type="dxa"/>
          </w:tcPr>
          <w:p w:rsidR="00BB35A6" w:rsidRPr="00B0451E" w:rsidRDefault="00BB35A6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BB35A6" w:rsidRPr="00B0451E" w:rsidRDefault="00BB35A6" w:rsidP="008E2B32">
            <w:pPr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BB35A6" w:rsidRPr="00B0451E" w:rsidRDefault="00BB35A6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Деятельность профсоюзов на рынке труда.  Роль современных профсоюзов в экономике страны.</w:t>
            </w:r>
            <w:r w:rsidRPr="00B0451E">
              <w:rPr>
                <w:rFonts w:ascii="Times New Roman" w:hAnsi="Times New Roman"/>
                <w:color w:val="575656"/>
                <w:sz w:val="24"/>
                <w:szCs w:val="24"/>
                <w:shd w:val="clear" w:color="auto" w:fill="FFFFFF"/>
              </w:rPr>
              <w:t xml:space="preserve">                   </w:t>
            </w:r>
            <w:r w:rsidRPr="00B0451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Профсоюзы и трудовые конфликты.</w:t>
            </w:r>
          </w:p>
        </w:tc>
        <w:tc>
          <w:tcPr>
            <w:tcW w:w="4110" w:type="dxa"/>
          </w:tcPr>
          <w:p w:rsidR="00BB35A6" w:rsidRPr="00B0451E" w:rsidRDefault="00BB35A6" w:rsidP="008E2B32">
            <w:pPr>
              <w:pStyle w:val="11"/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Будут знать о деятельности профсоюзов.                                    Знать о  роли современных профсоюзов в экономике страны.</w:t>
            </w:r>
          </w:p>
        </w:tc>
        <w:tc>
          <w:tcPr>
            <w:tcW w:w="2552" w:type="dxa"/>
          </w:tcPr>
          <w:p w:rsidR="00BB35A6" w:rsidRPr="00B0451E" w:rsidRDefault="00BB35A6" w:rsidP="008E2B3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B35A6" w:rsidRPr="00B0451E" w:rsidTr="008E2B32">
        <w:trPr>
          <w:trHeight w:val="385"/>
        </w:trPr>
        <w:tc>
          <w:tcPr>
            <w:tcW w:w="824" w:type="dxa"/>
          </w:tcPr>
          <w:p w:rsidR="00BB35A6" w:rsidRPr="00B0451E" w:rsidRDefault="00BB35A6" w:rsidP="008E2B32">
            <w:pPr>
              <w:spacing w:after="0" w:line="240" w:lineRule="auto"/>
              <w:ind w:left="-135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31-32</w:t>
            </w:r>
          </w:p>
        </w:tc>
        <w:tc>
          <w:tcPr>
            <w:tcW w:w="2551" w:type="dxa"/>
          </w:tcPr>
          <w:p w:rsidR="00BB35A6" w:rsidRPr="00B0451E" w:rsidRDefault="00BB35A6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Творческая лаборатория.</w:t>
            </w:r>
          </w:p>
        </w:tc>
        <w:tc>
          <w:tcPr>
            <w:tcW w:w="993" w:type="dxa"/>
          </w:tcPr>
          <w:p w:rsidR="00BB35A6" w:rsidRPr="00B0451E" w:rsidRDefault="00BB35A6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708" w:type="dxa"/>
          </w:tcPr>
          <w:p w:rsidR="00BB35A6" w:rsidRPr="00B0451E" w:rsidRDefault="00BB35A6" w:rsidP="008E2B32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</w:tcPr>
          <w:p w:rsidR="00BB35A6" w:rsidRPr="00B0451E" w:rsidRDefault="00BB35A6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</w:tcPr>
          <w:p w:rsidR="00BB35A6" w:rsidRPr="00B0451E" w:rsidRDefault="00BB35A6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Уметь принимать экономические решения.</w:t>
            </w:r>
          </w:p>
        </w:tc>
        <w:tc>
          <w:tcPr>
            <w:tcW w:w="2552" w:type="dxa"/>
          </w:tcPr>
          <w:p w:rsidR="00BB35A6" w:rsidRPr="00B0451E" w:rsidRDefault="00BB35A6" w:rsidP="008E2B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 xml:space="preserve">Деловая игра </w:t>
            </w:r>
          </w:p>
          <w:p w:rsidR="00BB35A6" w:rsidRPr="00B0451E" w:rsidRDefault="00BB35A6" w:rsidP="008E2B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«Трудовые ресурсы» или «Рынок труда».</w:t>
            </w:r>
          </w:p>
        </w:tc>
      </w:tr>
      <w:tr w:rsidR="00BB35A6" w:rsidRPr="00B0451E" w:rsidTr="008E2B32">
        <w:trPr>
          <w:trHeight w:val="385"/>
        </w:trPr>
        <w:tc>
          <w:tcPr>
            <w:tcW w:w="824" w:type="dxa"/>
          </w:tcPr>
          <w:p w:rsidR="00BB35A6" w:rsidRPr="00B0451E" w:rsidRDefault="00BB35A6" w:rsidP="008E2B32">
            <w:pPr>
              <w:spacing w:after="0" w:line="240" w:lineRule="auto"/>
              <w:ind w:left="-135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33-34</w:t>
            </w:r>
          </w:p>
        </w:tc>
        <w:tc>
          <w:tcPr>
            <w:tcW w:w="2551" w:type="dxa"/>
          </w:tcPr>
          <w:p w:rsidR="00BB35A6" w:rsidRPr="00B0451E" w:rsidRDefault="00BB35A6" w:rsidP="008E2B32">
            <w:pPr>
              <w:pStyle w:val="1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451E">
              <w:rPr>
                <w:rFonts w:ascii="Times New Roman" w:hAnsi="Times New Roman"/>
                <w:b/>
                <w:sz w:val="24"/>
                <w:szCs w:val="24"/>
              </w:rPr>
              <w:t>Тема 4. Проектная  работа.</w:t>
            </w:r>
          </w:p>
          <w:p w:rsidR="00BB35A6" w:rsidRPr="00B0451E" w:rsidRDefault="00BB35A6" w:rsidP="008E2B32">
            <w:pPr>
              <w:pStyle w:val="12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B35A6" w:rsidRPr="00B0451E" w:rsidRDefault="00BB35A6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BB35A6" w:rsidRPr="00B0451E" w:rsidRDefault="00BB35A6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451E">
              <w:rPr>
                <w:rFonts w:ascii="Times New Roman" w:hAnsi="Times New Roman"/>
                <w:b/>
                <w:sz w:val="24"/>
                <w:szCs w:val="24"/>
              </w:rPr>
              <w:t>2 часа</w:t>
            </w:r>
          </w:p>
        </w:tc>
        <w:tc>
          <w:tcPr>
            <w:tcW w:w="708" w:type="dxa"/>
          </w:tcPr>
          <w:p w:rsidR="00BB35A6" w:rsidRPr="00B0451E" w:rsidRDefault="00BB35A6" w:rsidP="008E2B32">
            <w:pPr>
              <w:pStyle w:val="11"/>
              <w:spacing w:after="0" w:line="240" w:lineRule="auto"/>
              <w:ind w:left="0" w:right="-108" w:hanging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BB35A6" w:rsidRPr="00B0451E" w:rsidRDefault="00BB35A6" w:rsidP="008E2B32">
            <w:pPr>
              <w:pStyle w:val="11"/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 xml:space="preserve">Работа с источниками экономической информации, </w:t>
            </w:r>
          </w:p>
          <w:p w:rsidR="00BB35A6" w:rsidRPr="00B0451E" w:rsidRDefault="00BB35A6" w:rsidP="008E2B32">
            <w:pPr>
              <w:pStyle w:val="11"/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 xml:space="preserve">с использованием </w:t>
            </w:r>
          </w:p>
          <w:p w:rsidR="00BB35A6" w:rsidRPr="00B0451E" w:rsidRDefault="00BB35A6" w:rsidP="008E2B32">
            <w:pPr>
              <w:pStyle w:val="11"/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современных средств коммуникации (включая ресурсы интернета).</w:t>
            </w:r>
          </w:p>
          <w:p w:rsidR="00BB35A6" w:rsidRPr="00B0451E" w:rsidRDefault="00BB35A6" w:rsidP="008E2B32">
            <w:pPr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</w:tcPr>
          <w:p w:rsidR="00BB35A6" w:rsidRPr="00B0451E" w:rsidRDefault="00BB35A6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b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 xml:space="preserve">Будут критически оценивать  актуальную экономическую информацию, поступающую из разных источников, формулировать на этой основе собственные заключения и оценочные суждения по пройденным темам.  </w:t>
            </w:r>
          </w:p>
        </w:tc>
        <w:tc>
          <w:tcPr>
            <w:tcW w:w="2552" w:type="dxa"/>
          </w:tcPr>
          <w:p w:rsidR="00BB35A6" w:rsidRPr="00B0451E" w:rsidRDefault="00BB35A6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Защита проектов.</w:t>
            </w:r>
          </w:p>
          <w:p w:rsidR="00BB35A6" w:rsidRPr="00B0451E" w:rsidRDefault="00BB35A6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Рефлексия.</w:t>
            </w:r>
          </w:p>
        </w:tc>
      </w:tr>
    </w:tbl>
    <w:p w:rsidR="00BB35A6" w:rsidRPr="00AB39A1" w:rsidRDefault="00BB35A6" w:rsidP="00BB35A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0324" w:rsidRDefault="00030324">
      <w:bookmarkStart w:id="2" w:name="_GoBack"/>
      <w:bookmarkEnd w:id="2"/>
    </w:p>
    <w:sectPr w:rsidR="00030324" w:rsidSect="00772DCF">
      <w:pgSz w:w="16838" w:h="11906" w:orient="landscape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DCF"/>
    <w:rsid w:val="00030324"/>
    <w:rsid w:val="00772DCF"/>
    <w:rsid w:val="007C5378"/>
    <w:rsid w:val="00BB3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5A6"/>
    <w:pPr>
      <w:spacing w:after="200" w:line="276" w:lineRule="auto"/>
      <w:ind w:firstLine="0"/>
    </w:pPr>
    <w:rPr>
      <w:rFonts w:ascii="Calibri" w:eastAsia="Calibri" w:hAnsi="Calibr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BB35A6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B35A6"/>
    <w:rPr>
      <w:rFonts w:ascii="Cambria" w:eastAsia="Times New Roman" w:hAnsi="Cambria"/>
      <w:b/>
      <w:bCs/>
      <w:kern w:val="32"/>
      <w:sz w:val="32"/>
      <w:szCs w:val="32"/>
    </w:rPr>
  </w:style>
  <w:style w:type="paragraph" w:customStyle="1" w:styleId="11">
    <w:name w:val="Абзац списка1"/>
    <w:basedOn w:val="a"/>
    <w:rsid w:val="00BB35A6"/>
    <w:pPr>
      <w:ind w:left="720"/>
      <w:contextualSpacing/>
    </w:pPr>
  </w:style>
  <w:style w:type="paragraph" w:styleId="a3">
    <w:name w:val="No Spacing"/>
    <w:qFormat/>
    <w:rsid w:val="00BB35A6"/>
    <w:pPr>
      <w:ind w:firstLine="0"/>
    </w:pPr>
    <w:rPr>
      <w:rFonts w:eastAsia="Calibri"/>
      <w:b/>
      <w:color w:val="000000"/>
    </w:rPr>
  </w:style>
  <w:style w:type="character" w:customStyle="1" w:styleId="apple-converted-space">
    <w:name w:val="apple-converted-space"/>
    <w:basedOn w:val="a0"/>
    <w:rsid w:val="00BB35A6"/>
  </w:style>
  <w:style w:type="paragraph" w:styleId="a4">
    <w:name w:val="Normal (Web)"/>
    <w:basedOn w:val="a"/>
    <w:rsid w:val="00BB35A6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eastAsia="ja-JP"/>
    </w:rPr>
  </w:style>
  <w:style w:type="character" w:styleId="a5">
    <w:name w:val="Strong"/>
    <w:qFormat/>
    <w:rsid w:val="00BB35A6"/>
    <w:rPr>
      <w:b/>
      <w:bCs/>
    </w:rPr>
  </w:style>
  <w:style w:type="paragraph" w:customStyle="1" w:styleId="12">
    <w:name w:val="Без интервала1"/>
    <w:rsid w:val="00BB35A6"/>
    <w:pPr>
      <w:ind w:firstLine="0"/>
    </w:pPr>
    <w:rPr>
      <w:rFonts w:ascii="Calibri" w:eastAsia="Times New Roman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5A6"/>
    <w:pPr>
      <w:spacing w:after="200" w:line="276" w:lineRule="auto"/>
      <w:ind w:firstLine="0"/>
    </w:pPr>
    <w:rPr>
      <w:rFonts w:ascii="Calibri" w:eastAsia="Calibri" w:hAnsi="Calibr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BB35A6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B35A6"/>
    <w:rPr>
      <w:rFonts w:ascii="Cambria" w:eastAsia="Times New Roman" w:hAnsi="Cambria"/>
      <w:b/>
      <w:bCs/>
      <w:kern w:val="32"/>
      <w:sz w:val="32"/>
      <w:szCs w:val="32"/>
    </w:rPr>
  </w:style>
  <w:style w:type="paragraph" w:customStyle="1" w:styleId="11">
    <w:name w:val="Абзац списка1"/>
    <w:basedOn w:val="a"/>
    <w:rsid w:val="00BB35A6"/>
    <w:pPr>
      <w:ind w:left="720"/>
      <w:contextualSpacing/>
    </w:pPr>
  </w:style>
  <w:style w:type="paragraph" w:styleId="a3">
    <w:name w:val="No Spacing"/>
    <w:qFormat/>
    <w:rsid w:val="00BB35A6"/>
    <w:pPr>
      <w:ind w:firstLine="0"/>
    </w:pPr>
    <w:rPr>
      <w:rFonts w:eastAsia="Calibri"/>
      <w:b/>
      <w:color w:val="000000"/>
    </w:rPr>
  </w:style>
  <w:style w:type="character" w:customStyle="1" w:styleId="apple-converted-space">
    <w:name w:val="apple-converted-space"/>
    <w:basedOn w:val="a0"/>
    <w:rsid w:val="00BB35A6"/>
  </w:style>
  <w:style w:type="paragraph" w:styleId="a4">
    <w:name w:val="Normal (Web)"/>
    <w:basedOn w:val="a"/>
    <w:rsid w:val="00BB35A6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eastAsia="ja-JP"/>
    </w:rPr>
  </w:style>
  <w:style w:type="character" w:styleId="a5">
    <w:name w:val="Strong"/>
    <w:qFormat/>
    <w:rsid w:val="00BB35A6"/>
    <w:rPr>
      <w:b/>
      <w:bCs/>
    </w:rPr>
  </w:style>
  <w:style w:type="paragraph" w:customStyle="1" w:styleId="12">
    <w:name w:val="Без интервала1"/>
    <w:rsid w:val="00BB35A6"/>
    <w:pPr>
      <w:ind w:firstLine="0"/>
    </w:pPr>
    <w:rPr>
      <w:rFonts w:ascii="Calibri" w:eastAsia="Times New Roman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1803</Words>
  <Characters>10282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Калинина</dc:creator>
  <cp:lastModifiedBy>Калинина</cp:lastModifiedBy>
  <cp:revision>2</cp:revision>
  <dcterms:created xsi:type="dcterms:W3CDTF">2016-10-17T08:57:00Z</dcterms:created>
  <dcterms:modified xsi:type="dcterms:W3CDTF">2016-10-17T09:00:00Z</dcterms:modified>
</cp:coreProperties>
</file>